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6B" w:rsidRDefault="00F8383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PROPÓSITO</w:t>
      </w:r>
      <w:r w:rsidR="00FE4067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FB18BD" w:rsidRPr="00940403" w:rsidRDefault="00FB18BD" w:rsidP="00FB18BD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F7A6B" w:rsidRPr="00940403" w:rsidRDefault="000B1DA2" w:rsidP="003611FB">
      <w:pPr>
        <w:tabs>
          <w:tab w:val="left" w:pos="3456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</w:rPr>
        <w:t>Establecer las directrices para que la Dirección General de Servicios Administrativos determine y gestione el ambiente de trabajo necesario par</w:t>
      </w:r>
      <w:r w:rsidR="007316AD">
        <w:rPr>
          <w:rFonts w:ascii="Trebuchet MS" w:hAnsi="Trebuchet MS" w:cs="Trebuchet MS"/>
          <w:sz w:val="20"/>
          <w:szCs w:val="20"/>
        </w:rPr>
        <w:t xml:space="preserve">a lograr la conformidad con </w:t>
      </w:r>
      <w:r w:rsidR="00BF0FBC">
        <w:rPr>
          <w:rFonts w:ascii="Trebuchet MS" w:hAnsi="Trebuchet MS" w:cs="Trebuchet MS"/>
          <w:sz w:val="20"/>
          <w:szCs w:val="20"/>
        </w:rPr>
        <w:t xml:space="preserve">las </w:t>
      </w:r>
      <w:r w:rsidR="007316AD">
        <w:rPr>
          <w:rFonts w:ascii="Trebuchet MS" w:hAnsi="Trebuchet MS" w:cs="Trebuchet MS"/>
          <w:sz w:val="20"/>
          <w:szCs w:val="20"/>
        </w:rPr>
        <w:t xml:space="preserve">necesidades </w:t>
      </w:r>
      <w:r>
        <w:rPr>
          <w:rFonts w:ascii="Trebuchet MS" w:hAnsi="Trebuchet MS" w:cs="Trebuchet MS"/>
          <w:sz w:val="20"/>
          <w:szCs w:val="20"/>
        </w:rPr>
        <w:t>del servicio</w:t>
      </w:r>
      <w:r w:rsidR="00F872F5">
        <w:rPr>
          <w:rFonts w:ascii="Trebuchet MS" w:hAnsi="Trebuchet MS" w:cs="Trebuchet MS"/>
          <w:sz w:val="20"/>
          <w:szCs w:val="20"/>
        </w:rPr>
        <w:t>.</w:t>
      </w:r>
    </w:p>
    <w:p w:rsidR="002F7A6B" w:rsidRDefault="002F7A6B" w:rsidP="003611FB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B3204E" w:rsidRDefault="00B3204E" w:rsidP="003611FB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FB18BD" w:rsidRDefault="00F8383A" w:rsidP="004A2758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ALCANCE</w:t>
      </w:r>
      <w:r w:rsidR="00FE4067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2F7A6B" w:rsidRPr="00940403" w:rsidRDefault="002F7A6B" w:rsidP="00FB18BD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940403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F872F5" w:rsidRPr="00F872F5" w:rsidRDefault="001E1E21" w:rsidP="000B1DA2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F872F5">
        <w:rPr>
          <w:rFonts w:ascii="Trebuchet MS" w:hAnsi="Trebuchet MS" w:cs="Trebuchet MS"/>
          <w:sz w:val="20"/>
          <w:szCs w:val="20"/>
        </w:rPr>
        <w:t xml:space="preserve">Este procedimiento inicia cuando </w:t>
      </w:r>
      <w:r w:rsidR="00F872F5" w:rsidRPr="00F872F5">
        <w:rPr>
          <w:rFonts w:ascii="Trebuchet MS" w:hAnsi="Trebuchet MS" w:cs="Trebuchet MS"/>
          <w:sz w:val="20"/>
          <w:szCs w:val="20"/>
        </w:rPr>
        <w:t>la Unidad de Relaciones Laborales coordina los recorridos de la Comisión de Seguridad e H</w:t>
      </w:r>
      <w:r w:rsidR="00735DB6">
        <w:rPr>
          <w:rFonts w:ascii="Trebuchet MS" w:hAnsi="Trebuchet MS" w:cs="Trebuchet MS"/>
          <w:sz w:val="20"/>
          <w:szCs w:val="20"/>
        </w:rPr>
        <w:t xml:space="preserve">igiene y aplica el cuestionario </w:t>
      </w:r>
      <w:r w:rsidR="00F872F5" w:rsidRPr="00F872F5">
        <w:rPr>
          <w:rFonts w:ascii="Trebuchet MS" w:hAnsi="Trebuchet MS" w:cs="Trebuchet MS"/>
          <w:bCs/>
          <w:sz w:val="20"/>
          <w:szCs w:val="20"/>
        </w:rPr>
        <w:t xml:space="preserve">Diagnóstico de Ambiente Laboral y culmina </w:t>
      </w:r>
      <w:r w:rsidR="00F872F5" w:rsidRPr="00F872F5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cuando se concluye el informe y turnan resultados, a la </w:t>
      </w:r>
      <w:r w:rsidR="00735DB6">
        <w:rPr>
          <w:rFonts w:ascii="Trebuchet MS" w:hAnsi="Trebuchet MS" w:cs="Trebuchet MS"/>
          <w:color w:val="000000"/>
          <w:sz w:val="20"/>
          <w:szCs w:val="20"/>
          <w:lang w:val="es-MX"/>
        </w:rPr>
        <w:t>D</w:t>
      </w:r>
      <w:r w:rsidR="00F872F5" w:rsidRPr="00F872F5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irección que corresponda y al Representante de la Dirección, en el cual se incluyen medidas o sugerencias para corregir </w:t>
      </w:r>
      <w:r w:rsidR="006C2D8F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las </w:t>
      </w:r>
      <w:r w:rsidR="00F872F5" w:rsidRPr="00F872F5">
        <w:rPr>
          <w:rFonts w:ascii="Trebuchet MS" w:hAnsi="Trebuchet MS" w:cs="Trebuchet MS"/>
          <w:color w:val="000000"/>
          <w:sz w:val="20"/>
          <w:szCs w:val="20"/>
          <w:lang w:val="es-MX"/>
        </w:rPr>
        <w:t>observaciones en su caso.</w:t>
      </w:r>
    </w:p>
    <w:p w:rsidR="00F872F5" w:rsidRPr="00F872F5" w:rsidRDefault="00F872F5" w:rsidP="000B1DA2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2F7A6B" w:rsidRDefault="001E1E21" w:rsidP="000B1DA2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Este procedimiento da cumplimiento a los requisitos de la norma ISO 9001:2008, elemento 6.4.  </w:t>
      </w:r>
    </w:p>
    <w:p w:rsidR="002F7A6B" w:rsidRDefault="002F7A6B" w:rsidP="004A2758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B3204E" w:rsidRDefault="00B3204E" w:rsidP="004A2758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2F7A6B" w:rsidRDefault="00F8383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</w:t>
      </w:r>
      <w:r w:rsidR="00FE4067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FB18BD" w:rsidRDefault="00FB18BD" w:rsidP="00FB18BD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B18BD" w:rsidRDefault="00FB18BD" w:rsidP="00A32970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Se podrá solicitar por parte del Director General de Servicios Administrativos un Diagnóstico de Ambiente Laboral extemporánea de creerlo conveniente.</w:t>
      </w:r>
    </w:p>
    <w:p w:rsidR="00FB18BD" w:rsidRDefault="00FB18BD" w:rsidP="00A32970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FB18BD" w:rsidRDefault="00FB18BD" w:rsidP="00A32970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  <w:lang w:val="es-MX"/>
        </w:rPr>
        <w:t>El Representante de la Dirección será el responsable de dar a conocer el resultado</w:t>
      </w:r>
      <w:r w:rsidR="00742F86">
        <w:rPr>
          <w:rFonts w:ascii="Trebuchet MS" w:hAnsi="Trebuchet MS" w:cs="Trebuchet MS"/>
          <w:sz w:val="20"/>
          <w:szCs w:val="20"/>
          <w:lang w:val="es-MX"/>
        </w:rPr>
        <w:t xml:space="preserve"> del Diagnóstico del Ambiente Laboral en las revisiones por la Dirección, donde se tomaran acuerdos de actividades para dar solución a los aspectos de mayor inconformidad.  </w:t>
      </w:r>
    </w:p>
    <w:p w:rsidR="002F7A6B" w:rsidRDefault="002F7A6B" w:rsidP="005518FE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F5744" w:rsidRDefault="001F5744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FE4067" w:rsidRPr="004B49CC" w:rsidRDefault="00FE4067" w:rsidP="00FE4067">
      <w:pPr>
        <w:pStyle w:val="Prrafodelista"/>
        <w:numPr>
          <w:ilvl w:val="0"/>
          <w:numId w:val="4"/>
        </w:numPr>
        <w:tabs>
          <w:tab w:val="left" w:pos="142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4B49CC">
        <w:rPr>
          <w:rFonts w:ascii="Trebuchet MS" w:hAnsi="Trebuchet MS" w:cs="Trebuchet MS"/>
          <w:b/>
          <w:bCs/>
          <w:sz w:val="20"/>
          <w:szCs w:val="20"/>
          <w:lang w:val="es-MX"/>
        </w:rPr>
        <w:t>DOCUMENTOS DE REFERENCIA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FE4067" w:rsidRPr="00940403" w:rsidRDefault="00FE4067" w:rsidP="00FE4067">
      <w:pPr>
        <w:pStyle w:val="Prrafodelista"/>
        <w:tabs>
          <w:tab w:val="left" w:pos="142"/>
        </w:tabs>
        <w:ind w:left="36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8505" w:type="dxa"/>
        <w:tblInd w:w="392" w:type="dxa"/>
        <w:tblLook w:val="00A0" w:firstRow="1" w:lastRow="0" w:firstColumn="1" w:lastColumn="0" w:noHBand="0" w:noVBand="0"/>
      </w:tblPr>
      <w:tblGrid>
        <w:gridCol w:w="8505"/>
      </w:tblGrid>
      <w:tr w:rsidR="00FE4067" w:rsidRPr="003802D2" w:rsidTr="00330071">
        <w:trPr>
          <w:trHeight w:val="284"/>
        </w:trPr>
        <w:tc>
          <w:tcPr>
            <w:tcW w:w="8505" w:type="dxa"/>
          </w:tcPr>
          <w:p w:rsidR="00FE4067" w:rsidRPr="003802D2" w:rsidRDefault="00FE4067" w:rsidP="007A5866">
            <w:pPr>
              <w:ind w:left="175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Ley Federal del Trabajo </w:t>
            </w:r>
            <w:r w:rsidRPr="003802D2">
              <w:rPr>
                <w:rFonts w:ascii="Trebuchet MS" w:hAnsi="Trebuchet MS" w:cs="Trebuchet MS"/>
                <w:sz w:val="20"/>
                <w:szCs w:val="20"/>
              </w:rPr>
              <w:t xml:space="preserve">(Reglamento de la Comisión de </w:t>
            </w:r>
            <w:r w:rsidR="007A5866">
              <w:rPr>
                <w:rFonts w:ascii="Trebuchet MS" w:hAnsi="Trebuchet MS" w:cs="Trebuchet MS"/>
                <w:sz w:val="20"/>
                <w:szCs w:val="20"/>
              </w:rPr>
              <w:t>Seguridad</w:t>
            </w:r>
            <w:r w:rsidRPr="003802D2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="007A5866">
              <w:rPr>
                <w:rFonts w:ascii="Trebuchet MS" w:hAnsi="Trebuchet MS" w:cs="Trebuchet MS"/>
                <w:sz w:val="20"/>
                <w:szCs w:val="20"/>
              </w:rPr>
              <w:t>e</w:t>
            </w:r>
            <w:r w:rsidRPr="003802D2"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="007A5866">
              <w:rPr>
                <w:rFonts w:ascii="Trebuchet MS" w:hAnsi="Trebuchet MS" w:cs="Trebuchet MS"/>
                <w:sz w:val="20"/>
                <w:szCs w:val="20"/>
              </w:rPr>
              <w:t>Higiene</w:t>
            </w:r>
            <w:r w:rsidRPr="003802D2">
              <w:rPr>
                <w:rFonts w:ascii="Trebuchet MS" w:hAnsi="Trebuchet MS" w:cs="Trebuchet MS"/>
                <w:sz w:val="20"/>
                <w:szCs w:val="20"/>
              </w:rPr>
              <w:t>).</w:t>
            </w:r>
          </w:p>
        </w:tc>
      </w:tr>
      <w:tr w:rsidR="00FE4067" w:rsidRPr="003802D2" w:rsidTr="00330071">
        <w:trPr>
          <w:trHeight w:val="284"/>
        </w:trPr>
        <w:tc>
          <w:tcPr>
            <w:tcW w:w="8505" w:type="dxa"/>
          </w:tcPr>
          <w:p w:rsidR="00FE4067" w:rsidRPr="003802D2" w:rsidRDefault="00FE4067" w:rsidP="00330071">
            <w:pPr>
              <w:ind w:left="175"/>
              <w:rPr>
                <w:rFonts w:ascii="Trebuchet MS" w:hAnsi="Trebuchet MS" w:cs="Trebuchet MS"/>
                <w:sz w:val="20"/>
                <w:szCs w:val="20"/>
              </w:rPr>
            </w:pPr>
            <w:r w:rsidRPr="003802D2">
              <w:rPr>
                <w:rFonts w:ascii="Trebuchet MS" w:hAnsi="Trebuchet MS" w:cs="Trebuchet MS"/>
                <w:sz w:val="20"/>
                <w:szCs w:val="20"/>
              </w:rPr>
              <w:t>Ley del ISSSTE.</w:t>
            </w:r>
          </w:p>
        </w:tc>
      </w:tr>
      <w:tr w:rsidR="00084AB8" w:rsidRPr="003802D2" w:rsidTr="00330071">
        <w:trPr>
          <w:trHeight w:val="284"/>
        </w:trPr>
        <w:tc>
          <w:tcPr>
            <w:tcW w:w="8505" w:type="dxa"/>
          </w:tcPr>
          <w:p w:rsidR="00084AB8" w:rsidRPr="003802D2" w:rsidRDefault="00084AB8" w:rsidP="00330071">
            <w:pPr>
              <w:ind w:left="175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NOM 019-STPS-2004 </w:t>
            </w:r>
            <w:r w:rsidRPr="00084AB8">
              <w:rPr>
                <w:rFonts w:ascii="Trebuchet MS" w:hAnsi="Trebuchet MS" w:cs="Trebuchet MS"/>
                <w:sz w:val="20"/>
                <w:szCs w:val="20"/>
              </w:rPr>
              <w:t xml:space="preserve"> Constitución, organización y funcionamiento de las comisiones de seguridad e higiene en los centros de trabajo.</w:t>
            </w:r>
          </w:p>
        </w:tc>
      </w:tr>
    </w:tbl>
    <w:p w:rsidR="00253A4D" w:rsidRDefault="00253A4D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192"/>
        <w:tblW w:w="11316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35"/>
        <w:gridCol w:w="2827"/>
        <w:gridCol w:w="2827"/>
        <w:gridCol w:w="2827"/>
      </w:tblGrid>
      <w:tr w:rsidR="00253A4D" w:rsidRPr="002542F7" w:rsidTr="00253A4D">
        <w:trPr>
          <w:trHeight w:val="861"/>
        </w:trPr>
        <w:tc>
          <w:tcPr>
            <w:tcW w:w="2835" w:type="dxa"/>
            <w:shd w:val="clear" w:color="auto" w:fill="D9D9D9"/>
            <w:vAlign w:val="center"/>
          </w:tcPr>
          <w:p w:rsidR="00253A4D" w:rsidRDefault="00253A4D" w:rsidP="00253A4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2542F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253A4D" w:rsidRDefault="00253A4D" w:rsidP="00253A4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Profa. María del Rosario Valenzuela Medina</w:t>
            </w:r>
          </w:p>
          <w:p w:rsidR="00253A4D" w:rsidRPr="00F8093E" w:rsidRDefault="00253A4D" w:rsidP="00253A4D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Directora de Recursos Humanos</w:t>
            </w:r>
          </w:p>
        </w:tc>
        <w:tc>
          <w:tcPr>
            <w:tcW w:w="2827" w:type="dxa"/>
            <w:shd w:val="clear" w:color="auto" w:fill="D9D9D9"/>
            <w:vAlign w:val="center"/>
          </w:tcPr>
          <w:p w:rsidR="00253A4D" w:rsidRPr="00352284" w:rsidRDefault="00253A4D" w:rsidP="00253A4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253A4D" w:rsidRDefault="00253A4D" w:rsidP="00253A4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253A4D" w:rsidRPr="002542F7" w:rsidRDefault="00253A4D" w:rsidP="00253A4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Procedimientos</w:t>
            </w:r>
          </w:p>
        </w:tc>
        <w:tc>
          <w:tcPr>
            <w:tcW w:w="2827" w:type="dxa"/>
            <w:shd w:val="clear" w:color="auto" w:fill="D9D9D9"/>
            <w:vAlign w:val="center"/>
          </w:tcPr>
          <w:p w:rsidR="00253A4D" w:rsidRPr="00B402AA" w:rsidRDefault="00253A4D" w:rsidP="00253A4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253A4D" w:rsidRPr="00352284" w:rsidRDefault="00253A4D" w:rsidP="00253A4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253A4D" w:rsidRPr="002542F7" w:rsidRDefault="00253A4D" w:rsidP="00253A4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27" w:type="dxa"/>
            <w:shd w:val="clear" w:color="auto" w:fill="D9D9D9"/>
            <w:vAlign w:val="center"/>
          </w:tcPr>
          <w:p w:rsidR="00253A4D" w:rsidRPr="00352284" w:rsidRDefault="00253A4D" w:rsidP="00253A4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253A4D" w:rsidRDefault="00253A4D" w:rsidP="00253A4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253A4D" w:rsidRPr="002542F7" w:rsidRDefault="00253A4D" w:rsidP="00253A4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253A4D" w:rsidRPr="002542F7" w:rsidTr="00253A4D">
        <w:trPr>
          <w:trHeight w:val="863"/>
        </w:trPr>
        <w:tc>
          <w:tcPr>
            <w:tcW w:w="2835" w:type="dxa"/>
            <w:vAlign w:val="center"/>
          </w:tcPr>
          <w:p w:rsidR="00253A4D" w:rsidRPr="002542F7" w:rsidRDefault="00253A4D" w:rsidP="00253A4D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149AD204" wp14:editId="1277A205">
                  <wp:extent cx="800113" cy="548330"/>
                  <wp:effectExtent l="0" t="0" r="0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ofra. maria del rosario valenzuela medin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772" cy="55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vAlign w:val="center"/>
          </w:tcPr>
          <w:p w:rsidR="00253A4D" w:rsidRPr="002542F7" w:rsidRDefault="00253A4D" w:rsidP="00253A4D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128F66FF" wp14:editId="226EFB90">
                  <wp:extent cx="1581150" cy="400050"/>
                  <wp:effectExtent l="19050" t="0" r="0" b="0"/>
                  <wp:docPr id="4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vAlign w:val="center"/>
          </w:tcPr>
          <w:p w:rsidR="00253A4D" w:rsidRPr="002542F7" w:rsidRDefault="00253A4D" w:rsidP="00253A4D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16B57C43" wp14:editId="4B6CCB9D">
                  <wp:extent cx="647700" cy="419100"/>
                  <wp:effectExtent l="19050" t="0" r="0" b="0"/>
                  <wp:docPr id="3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  <w:vAlign w:val="center"/>
          </w:tcPr>
          <w:p w:rsidR="00253A4D" w:rsidRPr="002542F7" w:rsidRDefault="00253A4D" w:rsidP="00253A4D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7CC257F" wp14:editId="5DC73C59">
                  <wp:extent cx="989330" cy="357505"/>
                  <wp:effectExtent l="0" t="0" r="1270" b="444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A4D" w:rsidRDefault="00253A4D">
      <w:pPr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br w:type="page"/>
      </w:r>
    </w:p>
    <w:p w:rsidR="00FE4067" w:rsidRDefault="00FE4067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F92673" w:rsidRDefault="002F7A6B" w:rsidP="00F92673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1F5744">
        <w:rPr>
          <w:rFonts w:ascii="Trebuchet MS" w:hAnsi="Trebuchet MS" w:cs="Trebuchet MS"/>
          <w:b/>
          <w:bCs/>
          <w:sz w:val="20"/>
          <w:szCs w:val="20"/>
          <w:lang w:val="es-MX"/>
        </w:rPr>
        <w:t>REGISTROS</w:t>
      </w:r>
      <w:r w:rsidR="00B42064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253A4D" w:rsidTr="00253A4D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53A4D" w:rsidRDefault="00253A4D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53A4D" w:rsidRDefault="00253A4D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53A4D" w:rsidRDefault="00253A4D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53A4D" w:rsidRDefault="00253A4D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53A4D" w:rsidRDefault="00253A4D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253A4D" w:rsidTr="00253A4D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A4D" w:rsidRPr="000D33EB" w:rsidRDefault="00253A4D" w:rsidP="00253A4D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33EB">
              <w:rPr>
                <w:rFonts w:ascii="Trebuchet MS" w:hAnsi="Trebuchet MS" w:cs="Trebuchet MS"/>
                <w:sz w:val="20"/>
                <w:szCs w:val="20"/>
                <w:lang w:val="es-MX"/>
              </w:rPr>
              <w:t>Diagnóstico de Ambiente Laboral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A4D" w:rsidRPr="006802E1" w:rsidRDefault="00253A4D" w:rsidP="00253A4D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6802E1">
              <w:rPr>
                <w:rFonts w:ascii="Trebuchet MS" w:hAnsi="Trebuchet MS" w:cs="Trebuchet MS"/>
                <w:sz w:val="18"/>
                <w:szCs w:val="18"/>
                <w:lang w:val="es-MX"/>
              </w:rPr>
              <w:t>RDRH-24.01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D" w:rsidRPr="00BF5C44" w:rsidRDefault="00BF5C44" w:rsidP="00253A4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F5C44"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Año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D" w:rsidRPr="00BF5C44" w:rsidRDefault="00BF5C44" w:rsidP="00253A4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4D" w:rsidRPr="00BF5C44" w:rsidRDefault="00BF5C44" w:rsidP="00253A4D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F5C44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</w:tr>
      <w:tr w:rsidR="00BF5C44" w:rsidTr="00253A4D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44" w:rsidRPr="00FE4067" w:rsidRDefault="00BF5C44" w:rsidP="00BF5C44">
            <w:pPr>
              <w:rPr>
                <w:rFonts w:ascii="Trebuchet MS" w:hAnsi="Trebuchet MS" w:cs="Arial"/>
                <w:sz w:val="20"/>
                <w:szCs w:val="20"/>
              </w:rPr>
            </w:pPr>
            <w:r w:rsidRPr="000D33EB">
              <w:rPr>
                <w:rFonts w:ascii="Trebuchet MS" w:hAnsi="Trebuchet MS" w:cs="Trebuchet MS"/>
                <w:sz w:val="20"/>
                <w:szCs w:val="20"/>
              </w:rPr>
              <w:t>Informe de Ambiente Laboral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44" w:rsidRPr="006802E1" w:rsidRDefault="00BF5C44" w:rsidP="00BF5C44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6802E1">
              <w:rPr>
                <w:rFonts w:ascii="Trebuchet MS" w:hAnsi="Trebuchet MS" w:cs="Trebuchet MS"/>
                <w:sz w:val="18"/>
                <w:szCs w:val="18"/>
              </w:rPr>
              <w:t>RDRH-24.02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4" w:rsidRPr="00BF5C44" w:rsidRDefault="00BF5C44" w:rsidP="00BF5C4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F5C44">
              <w:rPr>
                <w:rFonts w:ascii="Trebuchet MS" w:hAnsi="Trebuchet MS" w:cs="Trebuchet MS"/>
                <w:color w:val="000000"/>
                <w:sz w:val="18"/>
                <w:szCs w:val="18"/>
              </w:rPr>
              <w:t>1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Año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4" w:rsidRPr="00BF5C44" w:rsidRDefault="00BF5C44" w:rsidP="00BF5C4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44" w:rsidRPr="00BF5C44" w:rsidRDefault="00BF5C44" w:rsidP="00BF5C44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F5C44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</w:tr>
    </w:tbl>
    <w:p w:rsidR="000D33EB" w:rsidRDefault="000D33EB" w:rsidP="000D33EB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E4067" w:rsidRDefault="00FE4067" w:rsidP="000D33EB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E4067" w:rsidRDefault="00FE4067" w:rsidP="000D33EB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D7590" w:rsidRDefault="009D7590" w:rsidP="000D33EB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808F3" w:rsidRDefault="00B808F3" w:rsidP="000D33EB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8383A" w:rsidRDefault="002F7A6B" w:rsidP="00F8383A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F8383A">
        <w:rPr>
          <w:rFonts w:ascii="Trebuchet MS" w:hAnsi="Trebuchet MS" w:cs="Trebuchet MS"/>
          <w:b/>
          <w:bCs/>
          <w:sz w:val="20"/>
          <w:szCs w:val="20"/>
          <w:lang w:val="es-MX"/>
        </w:rPr>
        <w:t>TÉRMINOS Y DEFINICIONES</w:t>
      </w:r>
      <w:r w:rsidR="00B42064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F8383A" w:rsidRPr="00F8383A" w:rsidRDefault="00F8383A" w:rsidP="00F8383A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F7A6B" w:rsidRPr="00F8383A" w:rsidRDefault="00F8383A" w:rsidP="00F8383A">
      <w:pPr>
        <w:pStyle w:val="Prrafodelista"/>
        <w:ind w:left="360"/>
        <w:jc w:val="both"/>
        <w:rPr>
          <w:rFonts w:ascii="Trebuchet MS" w:hAnsi="Trebuchet MS" w:cs="Trebuchet MS"/>
          <w:sz w:val="20"/>
          <w:szCs w:val="20"/>
        </w:rPr>
      </w:pPr>
      <w:r w:rsidRPr="00F8383A">
        <w:rPr>
          <w:rFonts w:ascii="Trebuchet MS" w:hAnsi="Trebuchet MS" w:cs="Trebuchet MS"/>
          <w:b/>
          <w:sz w:val="20"/>
          <w:szCs w:val="20"/>
        </w:rPr>
        <w:t>Ambiente Laboral:</w:t>
      </w:r>
      <w:r w:rsidRPr="00F8383A">
        <w:rPr>
          <w:rFonts w:ascii="Trebuchet MS" w:hAnsi="Trebuchet MS" w:cs="Trebuchet MS"/>
          <w:sz w:val="20"/>
          <w:szCs w:val="20"/>
        </w:rPr>
        <w:t xml:space="preserve"> Conjunto de factores o condiciones, que las personas comparten dentro de un sistema organizacional y que sostienen una tendencia motivacional que se traduce en un comportamiento general</w:t>
      </w:r>
      <w:r w:rsidR="002F7A6B" w:rsidRPr="00F8383A">
        <w:rPr>
          <w:rFonts w:ascii="Trebuchet MS" w:hAnsi="Trebuchet MS" w:cs="Trebuchet MS"/>
          <w:sz w:val="20"/>
          <w:szCs w:val="20"/>
        </w:rPr>
        <w:t>.</w:t>
      </w:r>
    </w:p>
    <w:p w:rsidR="00CB308B" w:rsidRDefault="00CB308B" w:rsidP="00CB308B">
      <w:pPr>
        <w:rPr>
          <w:rFonts w:ascii="Trebuchet MS" w:hAnsi="Trebuchet MS" w:cs="Trebuchet MS"/>
          <w:sz w:val="18"/>
          <w:szCs w:val="18"/>
        </w:rPr>
      </w:pPr>
    </w:p>
    <w:p w:rsidR="00CB308B" w:rsidRPr="00625F7B" w:rsidRDefault="00CB308B" w:rsidP="00CB308B">
      <w:pPr>
        <w:ind w:firstLine="360"/>
        <w:rPr>
          <w:rFonts w:ascii="Trebuchet MS" w:hAnsi="Trebuchet MS" w:cs="Trebuchet MS"/>
          <w:sz w:val="20"/>
          <w:szCs w:val="20"/>
        </w:rPr>
      </w:pPr>
      <w:r w:rsidRPr="00625F7B">
        <w:rPr>
          <w:rFonts w:ascii="Trebuchet MS" w:hAnsi="Trebuchet MS" w:cs="Trebuchet MS"/>
          <w:b/>
          <w:sz w:val="20"/>
          <w:szCs w:val="20"/>
        </w:rPr>
        <w:t>CSH:</w:t>
      </w:r>
      <w:r w:rsidRPr="00625F7B">
        <w:rPr>
          <w:rFonts w:ascii="Trebuchet MS" w:hAnsi="Trebuchet MS" w:cs="Trebuchet MS"/>
          <w:sz w:val="20"/>
          <w:szCs w:val="20"/>
        </w:rPr>
        <w:t xml:space="preserve"> Comisión de Seguridad e Higiene.</w:t>
      </w:r>
    </w:p>
    <w:p w:rsidR="002F7A6B" w:rsidRDefault="002F7A6B" w:rsidP="0068176F">
      <w:pPr>
        <w:rPr>
          <w:rFonts w:ascii="Trebuchet MS" w:hAnsi="Trebuchet MS" w:cs="Trebuchet MS"/>
          <w:sz w:val="20"/>
          <w:szCs w:val="20"/>
        </w:rPr>
      </w:pPr>
    </w:p>
    <w:p w:rsidR="002F7A6B" w:rsidRDefault="002F7A6B" w:rsidP="0068176F">
      <w:pPr>
        <w:rPr>
          <w:rFonts w:ascii="Trebuchet MS" w:hAnsi="Trebuchet MS" w:cs="Trebuchet MS"/>
          <w:sz w:val="20"/>
          <w:szCs w:val="20"/>
        </w:rPr>
      </w:pPr>
    </w:p>
    <w:p w:rsidR="002F7A6B" w:rsidRDefault="002F7A6B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F7A6B" w:rsidRDefault="002F7A6B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F7A6B" w:rsidRDefault="002F7A6B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p w:rsidR="002F7A6B" w:rsidRDefault="002F7A6B" w:rsidP="00B62A9D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B62A9D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DIAGRAMA DE FLUJO.</w:t>
      </w:r>
    </w:p>
    <w:p w:rsidR="00F72E6D" w:rsidRDefault="00F72E6D" w:rsidP="00F72E6D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72E6D" w:rsidRDefault="005A55C0" w:rsidP="005A55C0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3003550" cy="6887845"/>
            <wp:effectExtent l="0" t="0" r="6350" b="8255"/>
            <wp:docPr id="6" name="Imagen 6" descr="C:\Users\rosmeryosuna\Desktop\Diagrama PDRH-24 Ambiente Laboral 2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C:\Users\rosmeryosuna\Desktop\Diagrama PDRH-24 Ambiente Laboral 22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688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6B" w:rsidRDefault="002F7A6B" w:rsidP="00676AA6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8. DESCRIPCIÓN DEL PROCEDIMIENTO.</w:t>
      </w:r>
    </w:p>
    <w:p w:rsidR="007C29B5" w:rsidRPr="00626FA6" w:rsidRDefault="007C29B5" w:rsidP="00676AA6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426"/>
        <w:gridCol w:w="3898"/>
        <w:gridCol w:w="1631"/>
      </w:tblGrid>
      <w:tr w:rsidR="002F7A6B" w:rsidRPr="0014556C" w:rsidTr="00130E9E">
        <w:trPr>
          <w:trHeight w:val="419"/>
          <w:jc w:val="center"/>
        </w:trPr>
        <w:tc>
          <w:tcPr>
            <w:tcW w:w="2040" w:type="dxa"/>
            <w:shd w:val="clear" w:color="auto" w:fill="BFBFBF"/>
            <w:vAlign w:val="center"/>
          </w:tcPr>
          <w:p w:rsidR="002F7A6B" w:rsidRPr="00803280" w:rsidRDefault="002F7A6B" w:rsidP="00112D4B">
            <w:pPr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 w:rsidRPr="00803280">
              <w:rPr>
                <w:rFonts w:ascii="Trebuchet MS" w:hAnsi="Trebuchet MS" w:cs="Trebuchet MS"/>
                <w:b/>
                <w:sz w:val="18"/>
                <w:szCs w:val="18"/>
              </w:rPr>
              <w:t>RESPONSABLE</w:t>
            </w:r>
          </w:p>
        </w:tc>
        <w:tc>
          <w:tcPr>
            <w:tcW w:w="2426" w:type="dxa"/>
            <w:shd w:val="clear" w:color="auto" w:fill="BFBFBF"/>
            <w:vAlign w:val="center"/>
          </w:tcPr>
          <w:p w:rsidR="002F7A6B" w:rsidRPr="00803280" w:rsidRDefault="002F7A6B" w:rsidP="00112D4B">
            <w:pPr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 w:rsidRPr="00803280">
              <w:rPr>
                <w:rFonts w:ascii="Trebuchet MS" w:hAnsi="Trebuchet MS" w:cs="Trebuchet MS"/>
                <w:b/>
                <w:sz w:val="18"/>
                <w:szCs w:val="18"/>
              </w:rPr>
              <w:t>ACTIVIDAD</w:t>
            </w:r>
          </w:p>
        </w:tc>
        <w:tc>
          <w:tcPr>
            <w:tcW w:w="3898" w:type="dxa"/>
            <w:shd w:val="clear" w:color="auto" w:fill="BFBFBF"/>
            <w:vAlign w:val="center"/>
          </w:tcPr>
          <w:p w:rsidR="002F7A6B" w:rsidRPr="00803280" w:rsidRDefault="002F7A6B" w:rsidP="00112D4B">
            <w:pPr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 w:rsidRPr="00803280">
              <w:rPr>
                <w:rFonts w:ascii="Trebuchet MS" w:hAnsi="Trebuchet MS" w:cs="Trebuchet MS"/>
                <w:b/>
                <w:sz w:val="18"/>
                <w:szCs w:val="18"/>
              </w:rPr>
              <w:t>TAREAS</w:t>
            </w:r>
          </w:p>
        </w:tc>
        <w:tc>
          <w:tcPr>
            <w:tcW w:w="1631" w:type="dxa"/>
            <w:shd w:val="clear" w:color="auto" w:fill="BFBFBF"/>
            <w:vAlign w:val="center"/>
          </w:tcPr>
          <w:p w:rsidR="002F7A6B" w:rsidRPr="00803280" w:rsidRDefault="002F7A6B" w:rsidP="00112D4B">
            <w:pPr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 w:rsidRPr="00803280">
              <w:rPr>
                <w:rFonts w:ascii="Trebuchet MS" w:hAnsi="Trebuchet MS" w:cs="Trebuchet MS"/>
                <w:b/>
                <w:sz w:val="18"/>
                <w:szCs w:val="18"/>
              </w:rPr>
              <w:t>REGISTRO</w:t>
            </w:r>
          </w:p>
        </w:tc>
      </w:tr>
      <w:tr w:rsidR="009766EE" w:rsidRPr="0014556C" w:rsidTr="00130E9E">
        <w:trPr>
          <w:trHeight w:val="419"/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9766EE" w:rsidRPr="00803280" w:rsidRDefault="009766EE" w:rsidP="00112D4B">
            <w:pPr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Unida</w:t>
            </w:r>
            <w:r w:rsidR="00F50D37">
              <w:rPr>
                <w:rFonts w:ascii="Trebuchet MS" w:hAnsi="Trebuchet MS" w:cs="Trebuchet MS"/>
                <w:b/>
                <w:sz w:val="18"/>
                <w:szCs w:val="18"/>
              </w:rPr>
              <w:t>d</w:t>
            </w: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 de Relaciones Laborales 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766EE" w:rsidRPr="009B5E64" w:rsidRDefault="009B5E64" w:rsidP="005370A3">
            <w:pPr>
              <w:jc w:val="both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1.-</w:t>
            </w:r>
            <w:r w:rsidR="0080065F">
              <w:rPr>
                <w:rFonts w:ascii="Trebuchet MS" w:hAnsi="Trebuchet MS" w:cs="Trebuchet MS"/>
                <w:b/>
                <w:sz w:val="18"/>
                <w:szCs w:val="18"/>
              </w:rPr>
              <w:t>Co</w:t>
            </w:r>
            <w:r w:rsidR="002D7CBA">
              <w:rPr>
                <w:rFonts w:ascii="Trebuchet MS" w:hAnsi="Trebuchet MS" w:cs="Trebuchet MS"/>
                <w:b/>
                <w:sz w:val="18"/>
                <w:szCs w:val="18"/>
              </w:rPr>
              <w:t>o</w:t>
            </w:r>
            <w:r w:rsidR="0080065F">
              <w:rPr>
                <w:rFonts w:ascii="Trebuchet MS" w:hAnsi="Trebuchet MS" w:cs="Trebuchet MS"/>
                <w:b/>
                <w:sz w:val="18"/>
                <w:szCs w:val="18"/>
              </w:rPr>
              <w:t>rdina</w:t>
            </w:r>
            <w:r w:rsidR="009766EE" w:rsidRPr="009B5E64">
              <w:rPr>
                <w:rFonts w:ascii="Trebuchet MS" w:hAnsi="Trebuchet MS" w:cs="Trebuchet MS"/>
                <w:b/>
                <w:sz w:val="18"/>
                <w:szCs w:val="18"/>
              </w:rPr>
              <w:t xml:space="preserve"> los recorridos de la Comisión de Seguridad e Higiene y aplica cuestionario de </w:t>
            </w:r>
            <w:r w:rsidR="009766EE" w:rsidRPr="009B5E6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Diagnóstico de Ambiente Laboral.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CB007B" w:rsidRDefault="00D13C57" w:rsidP="003077D2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1.1 </w:t>
            </w:r>
            <w:r w:rsidR="008E6B6B">
              <w:rPr>
                <w:rFonts w:ascii="Trebuchet MS" w:hAnsi="Trebuchet MS" w:cs="Trebuchet MS"/>
                <w:sz w:val="18"/>
                <w:szCs w:val="18"/>
              </w:rPr>
              <w:t xml:space="preserve">Unidad de Relaciones </w:t>
            </w:r>
            <w:r w:rsidR="003077D2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="003077D2" w:rsidRPr="00D13C57">
              <w:rPr>
                <w:rFonts w:ascii="Trebuchet MS" w:hAnsi="Trebuchet MS" w:cs="Trebuchet MS"/>
                <w:sz w:val="18"/>
                <w:szCs w:val="18"/>
              </w:rPr>
              <w:t>plica semestralmente</w:t>
            </w:r>
            <w:r w:rsidR="00EE30F9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3077D2"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="003077D2" w:rsidRPr="00D13C57">
              <w:rPr>
                <w:rFonts w:ascii="Trebuchet MS" w:hAnsi="Trebuchet MS" w:cs="Trebuchet MS"/>
                <w:sz w:val="18"/>
                <w:szCs w:val="18"/>
              </w:rPr>
              <w:t>uestionario de Ambiente Laboral a todo el personal del SGC, el cual incluye aspectos físicos, medioambientales</w:t>
            </w:r>
            <w:r w:rsidR="003077D2">
              <w:rPr>
                <w:rFonts w:ascii="Trebuchet MS" w:hAnsi="Trebuchet MS" w:cs="Trebuchet MS"/>
                <w:sz w:val="18"/>
                <w:szCs w:val="18"/>
              </w:rPr>
              <w:t xml:space="preserve"> y</w:t>
            </w:r>
            <w:r w:rsidR="00CB007B">
              <w:rPr>
                <w:rFonts w:ascii="Trebuchet MS" w:hAnsi="Trebuchet MS" w:cs="Trebuchet MS"/>
                <w:sz w:val="18"/>
                <w:szCs w:val="18"/>
              </w:rPr>
              <w:t xml:space="preserve"> relaciones humanas.</w:t>
            </w:r>
            <w:r w:rsidR="003077D2" w:rsidRPr="00D13C57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CB007B">
              <w:rPr>
                <w:rFonts w:ascii="Trebuchet MS" w:hAnsi="Trebuchet MS" w:cs="Trebuchet MS"/>
                <w:sz w:val="18"/>
                <w:szCs w:val="18"/>
              </w:rPr>
              <w:t xml:space="preserve">Si aplica cuestionario pasa </w:t>
            </w:r>
            <w:proofErr w:type="spellStart"/>
            <w:r w:rsidR="00CB007B">
              <w:rPr>
                <w:rFonts w:ascii="Trebuchet MS" w:hAnsi="Trebuchet MS" w:cs="Trebuchet MS"/>
                <w:sz w:val="18"/>
                <w:szCs w:val="18"/>
              </w:rPr>
              <w:t>Act</w:t>
            </w:r>
            <w:proofErr w:type="spellEnd"/>
            <w:r w:rsidR="00CB007B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3077D2" w:rsidRPr="00D13C57">
              <w:rPr>
                <w:rFonts w:ascii="Trebuchet MS" w:hAnsi="Trebuchet MS" w:cs="Trebuchet MS"/>
                <w:sz w:val="18"/>
                <w:szCs w:val="18"/>
              </w:rPr>
              <w:t xml:space="preserve"> 3.1</w:t>
            </w:r>
          </w:p>
          <w:p w:rsidR="00CB007B" w:rsidRDefault="00EE30F9" w:rsidP="003077D2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Si no aplica cuestionario </w:t>
            </w:r>
            <w:proofErr w:type="gramStart"/>
            <w:r>
              <w:rPr>
                <w:rFonts w:ascii="Trebuchet MS" w:hAnsi="Trebuchet MS" w:cs="Trebuchet MS"/>
                <w:sz w:val="18"/>
                <w:szCs w:val="18"/>
              </w:rPr>
              <w:t>continua</w:t>
            </w:r>
            <w:proofErr w:type="gramEnd"/>
            <w:r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D142FB" w:rsidRPr="00D142FB" w:rsidRDefault="00CB007B" w:rsidP="003077D2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1.2 P</w:t>
            </w:r>
            <w:r w:rsidR="003077D2">
              <w:rPr>
                <w:rFonts w:ascii="Trebuchet MS" w:hAnsi="Trebuchet MS" w:cs="Trebuchet MS"/>
                <w:sz w:val="18"/>
                <w:szCs w:val="18"/>
              </w:rPr>
              <w:t xml:space="preserve">or </w:t>
            </w:r>
            <w:r w:rsidR="008E6B6B">
              <w:rPr>
                <w:rFonts w:ascii="Trebuchet MS" w:hAnsi="Trebuchet MS" w:cs="Trebuchet MS"/>
                <w:sz w:val="18"/>
                <w:szCs w:val="18"/>
              </w:rPr>
              <w:t>medio de</w:t>
            </w:r>
            <w:r w:rsidR="009766EE" w:rsidRPr="00D13C57">
              <w:rPr>
                <w:rFonts w:ascii="Trebuchet MS" w:hAnsi="Trebuchet MS" w:cs="Trebuchet MS"/>
                <w:sz w:val="18"/>
                <w:szCs w:val="18"/>
              </w:rPr>
              <w:t xml:space="preserve">l comité que integra la Comisión </w:t>
            </w:r>
            <w:r w:rsidR="005370A3"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="00330071">
              <w:rPr>
                <w:rFonts w:ascii="Trebuchet MS" w:hAnsi="Trebuchet MS" w:cs="Trebuchet MS"/>
                <w:sz w:val="18"/>
                <w:szCs w:val="18"/>
              </w:rPr>
              <w:t>eguridad e Higiene, trimestral</w:t>
            </w:r>
            <w:r w:rsidR="009766EE" w:rsidRPr="00D13C57">
              <w:rPr>
                <w:rFonts w:ascii="Trebuchet MS" w:hAnsi="Trebuchet MS" w:cs="Trebuchet MS"/>
                <w:sz w:val="18"/>
                <w:szCs w:val="18"/>
              </w:rPr>
              <w:t>mente realiza recorridos dentro de las instalaciones del edificio de la Secretar</w:t>
            </w:r>
            <w:r w:rsidR="003077D2">
              <w:rPr>
                <w:rFonts w:ascii="Trebuchet MS" w:hAnsi="Trebuchet MS" w:cs="Trebuchet MS"/>
                <w:sz w:val="18"/>
                <w:szCs w:val="18"/>
              </w:rPr>
              <w:t>í</w:t>
            </w:r>
            <w:r w:rsidR="009766EE" w:rsidRPr="00D13C57">
              <w:rPr>
                <w:rFonts w:ascii="Trebuchet MS" w:hAnsi="Trebuchet MS" w:cs="Trebuchet MS"/>
                <w:sz w:val="18"/>
                <w:szCs w:val="18"/>
              </w:rPr>
              <w:t>a de Educación Pública y Cultura, pasa a actividad 2.1</w:t>
            </w:r>
          </w:p>
          <w:p w:rsidR="00D142FB" w:rsidRPr="00D142FB" w:rsidRDefault="00D142FB" w:rsidP="0085605D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D142FB">
              <w:rPr>
                <w:rFonts w:ascii="Trebuchet MS" w:hAnsi="Trebuchet MS" w:cs="Trebuchet MS"/>
                <w:b/>
                <w:sz w:val="18"/>
                <w:szCs w:val="18"/>
              </w:rPr>
              <w:t>Nota:</w:t>
            </w:r>
            <w:r w:rsidRPr="00D142FB">
              <w:rPr>
                <w:rFonts w:ascii="Trebuchet MS" w:hAnsi="Trebuchet MS" w:cs="Trebuchet MS"/>
                <w:sz w:val="18"/>
                <w:szCs w:val="18"/>
              </w:rPr>
              <w:t xml:space="preserve"> el cuestionario se aplica con el objetivo de conocer el clima </w:t>
            </w:r>
            <w:r w:rsidR="0085605D">
              <w:rPr>
                <w:rFonts w:ascii="Trebuchet MS" w:hAnsi="Trebuchet MS" w:cs="Trebuchet MS"/>
                <w:sz w:val="18"/>
                <w:szCs w:val="18"/>
              </w:rPr>
              <w:t xml:space="preserve">laboral </w:t>
            </w:r>
            <w:r w:rsidRPr="00D142FB">
              <w:rPr>
                <w:rFonts w:ascii="Trebuchet MS" w:hAnsi="Trebuchet MS" w:cs="Trebuchet MS"/>
                <w:sz w:val="18"/>
                <w:szCs w:val="18"/>
              </w:rPr>
              <w:t>que prevalece dentro del SGC.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41A53" w:rsidRDefault="00441A53" w:rsidP="009766EE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9766EE" w:rsidRPr="00A90453" w:rsidRDefault="00A90453" w:rsidP="009766EE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A90453">
              <w:rPr>
                <w:rFonts w:ascii="Trebuchet MS" w:hAnsi="Trebuchet MS" w:cs="Trebuchet MS"/>
                <w:sz w:val="18"/>
                <w:szCs w:val="18"/>
              </w:rPr>
              <w:t>---</w:t>
            </w:r>
            <w:r>
              <w:rPr>
                <w:rFonts w:ascii="Trebuchet MS" w:hAnsi="Trebuchet MS" w:cs="Trebuchet MS"/>
                <w:sz w:val="18"/>
                <w:szCs w:val="18"/>
              </w:rPr>
              <w:t>--</w:t>
            </w:r>
            <w:r w:rsidRPr="00A90453">
              <w:rPr>
                <w:rFonts w:ascii="Trebuchet MS" w:hAnsi="Trebuchet MS" w:cs="Trebuchet MS"/>
                <w:sz w:val="18"/>
                <w:szCs w:val="18"/>
              </w:rPr>
              <w:t>---</w:t>
            </w:r>
          </w:p>
        </w:tc>
      </w:tr>
      <w:tr w:rsidR="00C72434" w:rsidRPr="0014556C" w:rsidTr="00130E9E">
        <w:trPr>
          <w:trHeight w:val="419"/>
          <w:jc w:val="center"/>
        </w:trPr>
        <w:tc>
          <w:tcPr>
            <w:tcW w:w="2040" w:type="dxa"/>
            <w:shd w:val="clear" w:color="auto" w:fill="auto"/>
            <w:vAlign w:val="center"/>
          </w:tcPr>
          <w:p w:rsidR="00C72434" w:rsidRPr="00803280" w:rsidRDefault="00C72434" w:rsidP="00C31577">
            <w:pPr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 w:rsidRPr="00494BB7">
              <w:rPr>
                <w:rFonts w:ascii="Trebuchet MS" w:hAnsi="Trebuchet MS" w:cs="Trebuchet MS"/>
                <w:b/>
                <w:sz w:val="18"/>
                <w:szCs w:val="18"/>
              </w:rPr>
              <w:t>Unida</w:t>
            </w:r>
            <w:r w:rsidR="00E02C13" w:rsidRPr="00494BB7">
              <w:rPr>
                <w:rFonts w:ascii="Trebuchet MS" w:hAnsi="Trebuchet MS" w:cs="Trebuchet MS"/>
                <w:b/>
                <w:sz w:val="18"/>
                <w:szCs w:val="18"/>
              </w:rPr>
              <w:t>d</w:t>
            </w:r>
            <w:r w:rsidRPr="00494BB7">
              <w:rPr>
                <w:rFonts w:ascii="Trebuchet MS" w:hAnsi="Trebuchet MS" w:cs="Trebuchet MS"/>
                <w:b/>
                <w:sz w:val="18"/>
                <w:szCs w:val="18"/>
              </w:rPr>
              <w:t xml:space="preserve"> de Relaciones Laborales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72434" w:rsidRPr="00803280" w:rsidRDefault="00964BFD" w:rsidP="00063609">
            <w:pPr>
              <w:jc w:val="both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2.- Detectan incidencias de condiciones inseguras</w:t>
            </w:r>
            <w:r w:rsidR="00063609">
              <w:rPr>
                <w:rFonts w:ascii="Trebuchet MS" w:hAnsi="Trebuchet MS" w:cs="Trebuchet MS"/>
                <w:b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b/>
                <w:sz w:val="18"/>
                <w:szCs w:val="18"/>
              </w:rPr>
              <w:t>levanta acta</w:t>
            </w:r>
            <w:r w:rsidR="008A7E1A">
              <w:rPr>
                <w:rFonts w:ascii="Trebuchet MS" w:hAnsi="Trebuchet MS" w:cs="Trebuchet MS"/>
                <w:b/>
                <w:sz w:val="18"/>
                <w:szCs w:val="18"/>
              </w:rPr>
              <w:t>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C72434" w:rsidRPr="00A3594D" w:rsidRDefault="00C72434" w:rsidP="009766EE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A3594D">
              <w:rPr>
                <w:rFonts w:ascii="Trebuchet MS" w:hAnsi="Trebuchet MS" w:cs="Trebuchet MS"/>
                <w:sz w:val="18"/>
                <w:szCs w:val="18"/>
              </w:rPr>
              <w:t xml:space="preserve">2.1 Detectan incidencias de las condiciones </w:t>
            </w:r>
            <w:r w:rsidR="009B5E64" w:rsidRPr="00A3594D">
              <w:rPr>
                <w:rFonts w:ascii="Trebuchet MS" w:hAnsi="Trebuchet MS" w:cs="Trebuchet MS"/>
                <w:sz w:val="18"/>
                <w:szCs w:val="18"/>
              </w:rPr>
              <w:t>de seguridad e higiene</w:t>
            </w:r>
            <w:r w:rsidRPr="00A3594D">
              <w:rPr>
                <w:rFonts w:ascii="Trebuchet MS" w:hAnsi="Trebuchet MS" w:cs="Trebuchet MS"/>
                <w:sz w:val="18"/>
                <w:szCs w:val="18"/>
              </w:rPr>
              <w:t xml:space="preserve"> dentro de la</w:t>
            </w:r>
            <w:r w:rsidR="000253F3" w:rsidRPr="00A3594D">
              <w:rPr>
                <w:rFonts w:ascii="Trebuchet MS" w:hAnsi="Trebuchet MS" w:cs="Trebuchet MS"/>
                <w:sz w:val="18"/>
                <w:szCs w:val="18"/>
              </w:rPr>
              <w:t>s instalaciones físicas de la dependencia.</w:t>
            </w:r>
          </w:p>
          <w:p w:rsidR="00C72434" w:rsidRPr="00A3594D" w:rsidRDefault="00C72434" w:rsidP="009143D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A3594D">
              <w:rPr>
                <w:rFonts w:ascii="Trebuchet MS" w:hAnsi="Trebuchet MS" w:cs="Trebuchet MS"/>
                <w:sz w:val="18"/>
                <w:szCs w:val="18"/>
              </w:rPr>
              <w:t>2.2 Levantan acta de las incidencias detectadas.</w:t>
            </w:r>
          </w:p>
          <w:p w:rsidR="00FD0305" w:rsidRDefault="00C72434" w:rsidP="00C6747C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A3594D">
              <w:rPr>
                <w:rFonts w:ascii="Trebuchet MS" w:hAnsi="Trebuchet MS" w:cs="Trebuchet MS"/>
                <w:sz w:val="18"/>
                <w:szCs w:val="18"/>
              </w:rPr>
              <w:t xml:space="preserve">2.3 </w:t>
            </w:r>
            <w:r w:rsidR="00C6747C">
              <w:rPr>
                <w:rFonts w:ascii="Trebuchet MS" w:hAnsi="Trebuchet MS" w:cs="Trebuchet MS"/>
                <w:sz w:val="18"/>
                <w:szCs w:val="18"/>
              </w:rPr>
              <w:t>Elabora Informe de</w:t>
            </w:r>
            <w:r w:rsidRPr="00A3594D">
              <w:rPr>
                <w:rFonts w:ascii="Trebuchet MS" w:hAnsi="Trebuchet MS" w:cs="Trebuchet MS"/>
                <w:sz w:val="18"/>
                <w:szCs w:val="18"/>
              </w:rPr>
              <w:t xml:space="preserve"> incidencia</w:t>
            </w:r>
            <w:r w:rsidR="00C6747C"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="00FD0305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FD0305" w:rsidRDefault="00FD0305" w:rsidP="00FD0305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2.4 A</w:t>
            </w:r>
            <w:r w:rsidR="00C72434" w:rsidRPr="00A3594D">
              <w:rPr>
                <w:rFonts w:ascii="Trebuchet MS" w:hAnsi="Trebuchet MS" w:cs="Trebuchet MS"/>
                <w:sz w:val="18"/>
                <w:szCs w:val="18"/>
              </w:rPr>
              <w:t xml:space="preserve">nexa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a informe </w:t>
            </w:r>
            <w:r w:rsidR="00C72434" w:rsidRPr="00A3594D">
              <w:rPr>
                <w:rFonts w:ascii="Trebuchet MS" w:hAnsi="Trebuchet MS" w:cs="Trebuchet MS"/>
                <w:sz w:val="18"/>
                <w:szCs w:val="18"/>
              </w:rPr>
              <w:t>copia de acta de recorrido de la CSH</w:t>
            </w:r>
            <w:r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C72434" w:rsidRPr="00FD0305" w:rsidRDefault="00FD0305" w:rsidP="00FD0305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2.5 T</w:t>
            </w:r>
            <w:r w:rsidR="00C72434" w:rsidRPr="00A3594D">
              <w:rPr>
                <w:rFonts w:ascii="Trebuchet MS" w:hAnsi="Trebuchet MS" w:cs="Trebuchet MS"/>
                <w:sz w:val="18"/>
                <w:szCs w:val="18"/>
              </w:rPr>
              <w:t>urna para su atención  a la Dirección de Recursos Materiales</w:t>
            </w:r>
            <w:r>
              <w:rPr>
                <w:rFonts w:ascii="Trebuchet MS" w:hAnsi="Trebuchet MS" w:cs="Trebuchet MS"/>
                <w:sz w:val="18"/>
                <w:szCs w:val="18"/>
              </w:rPr>
              <w:t>,</w:t>
            </w:r>
            <w:r w:rsidR="00C72434" w:rsidRPr="00A3594D">
              <w:rPr>
                <w:rFonts w:ascii="Trebuchet MS" w:hAnsi="Trebuchet MS" w:cs="Trebuchet MS"/>
                <w:sz w:val="18"/>
                <w:szCs w:val="18"/>
              </w:rPr>
              <w:t xml:space="preserve"> con copia al Representante de la Dirección, </w:t>
            </w:r>
            <w:r w:rsidR="00C72434" w:rsidRPr="00494BB7">
              <w:rPr>
                <w:rFonts w:ascii="Trebuchet MS" w:hAnsi="Trebuchet MS" w:cs="Trebuchet MS"/>
                <w:sz w:val="18"/>
                <w:szCs w:val="18"/>
              </w:rPr>
              <w:t>pasa a fin de procedimiento.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72434" w:rsidRPr="00803280" w:rsidRDefault="00A90453" w:rsidP="00D139F4">
            <w:pPr>
              <w:jc w:val="center"/>
              <w:rPr>
                <w:rFonts w:ascii="Trebuchet MS" w:hAnsi="Trebuchet MS" w:cs="Trebuchet MS"/>
                <w:b/>
                <w:sz w:val="18"/>
                <w:szCs w:val="18"/>
              </w:rPr>
            </w:pPr>
            <w:r w:rsidRPr="00A90453">
              <w:rPr>
                <w:rFonts w:ascii="Trebuchet MS" w:hAnsi="Trebuchet MS" w:cs="Trebuchet MS"/>
                <w:sz w:val="18"/>
                <w:szCs w:val="18"/>
              </w:rPr>
              <w:t>----</w:t>
            </w:r>
            <w:r>
              <w:rPr>
                <w:rFonts w:ascii="Trebuchet MS" w:hAnsi="Trebuchet MS" w:cs="Trebuchet MS"/>
                <w:sz w:val="18"/>
                <w:szCs w:val="18"/>
              </w:rPr>
              <w:t>--</w:t>
            </w:r>
            <w:r w:rsidRPr="00A90453">
              <w:rPr>
                <w:rFonts w:ascii="Trebuchet MS" w:hAnsi="Trebuchet MS" w:cs="Trebuchet MS"/>
                <w:sz w:val="18"/>
                <w:szCs w:val="18"/>
              </w:rPr>
              <w:t>--</w:t>
            </w:r>
          </w:p>
        </w:tc>
      </w:tr>
      <w:tr w:rsidR="00C72434" w:rsidRPr="0014556C" w:rsidTr="00130E9E">
        <w:trPr>
          <w:trHeight w:val="643"/>
          <w:jc w:val="center"/>
        </w:trPr>
        <w:tc>
          <w:tcPr>
            <w:tcW w:w="2040" w:type="dxa"/>
            <w:vAlign w:val="center"/>
          </w:tcPr>
          <w:p w:rsidR="00C72434" w:rsidRPr="00762383" w:rsidRDefault="00C72434" w:rsidP="00112D4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62383">
              <w:rPr>
                <w:rFonts w:ascii="Trebuchet MS" w:hAnsi="Trebuchet MS" w:cs="Trebuchet MS"/>
                <w:sz w:val="18"/>
                <w:szCs w:val="18"/>
              </w:rPr>
              <w:t>Área</w:t>
            </w:r>
            <w:r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Pr="00762383">
              <w:rPr>
                <w:rFonts w:ascii="Trebuchet MS" w:hAnsi="Trebuchet MS" w:cs="Trebuchet MS"/>
                <w:sz w:val="18"/>
                <w:szCs w:val="18"/>
              </w:rPr>
              <w:t xml:space="preserve"> de la DGSA</w:t>
            </w:r>
          </w:p>
        </w:tc>
        <w:tc>
          <w:tcPr>
            <w:tcW w:w="2426" w:type="dxa"/>
            <w:vAlign w:val="center"/>
          </w:tcPr>
          <w:p w:rsidR="00C72434" w:rsidRPr="00430EA8" w:rsidRDefault="00522E97" w:rsidP="008C3545">
            <w:pPr>
              <w:pStyle w:val="Textoindependienteprimerasangra2"/>
              <w:ind w:left="0" w:firstLine="0"/>
              <w:jc w:val="left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3</w:t>
            </w:r>
            <w:r w:rsidR="00C7243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  <w:r w:rsidR="00E356CE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- </w:t>
            </w:r>
            <w:r w:rsidR="00C7243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Responden el Diagnostico de Ambiente Laboral.</w:t>
            </w:r>
          </w:p>
        </w:tc>
        <w:tc>
          <w:tcPr>
            <w:tcW w:w="3898" w:type="dxa"/>
            <w:vAlign w:val="center"/>
          </w:tcPr>
          <w:p w:rsidR="00C72434" w:rsidRPr="00430EA8" w:rsidRDefault="00C72434" w:rsidP="0085605D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3.1 Las diversas áreas de la DGSA responden el Diagnóstico de Ambiente Laboral y turnan para su análisis</w:t>
            </w:r>
            <w:r w:rsidR="0085605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correspondiente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  <w:tc>
          <w:tcPr>
            <w:tcW w:w="1631" w:type="dxa"/>
            <w:vAlign w:val="center"/>
          </w:tcPr>
          <w:p w:rsidR="00441A53" w:rsidRDefault="00441A53" w:rsidP="00441A5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Diagnóstico de Ambiente Laboral</w:t>
            </w:r>
          </w:p>
          <w:p w:rsidR="00C72434" w:rsidRPr="00430EA8" w:rsidRDefault="00441A53" w:rsidP="00441A53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RDRH-24.01</w:t>
            </w:r>
          </w:p>
        </w:tc>
      </w:tr>
      <w:tr w:rsidR="00C72434" w:rsidRPr="0014556C" w:rsidTr="007C29B5">
        <w:trPr>
          <w:trHeight w:val="3351"/>
          <w:jc w:val="center"/>
        </w:trPr>
        <w:tc>
          <w:tcPr>
            <w:tcW w:w="2040" w:type="dxa"/>
            <w:vAlign w:val="center"/>
          </w:tcPr>
          <w:p w:rsidR="00C72434" w:rsidRPr="00762383" w:rsidRDefault="00C72434" w:rsidP="00112D4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>Unida</w:t>
            </w:r>
            <w:r w:rsidR="00B134D3">
              <w:rPr>
                <w:rFonts w:ascii="Trebuchet MS" w:hAnsi="Trebuchet MS" w:cs="Trebuchet MS"/>
                <w:b/>
                <w:sz w:val="18"/>
                <w:szCs w:val="18"/>
              </w:rPr>
              <w:t>d</w:t>
            </w: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 de Relaciones Laborales</w:t>
            </w:r>
          </w:p>
        </w:tc>
        <w:tc>
          <w:tcPr>
            <w:tcW w:w="2426" w:type="dxa"/>
            <w:vAlign w:val="center"/>
          </w:tcPr>
          <w:p w:rsidR="00C72434" w:rsidRPr="00430EA8" w:rsidRDefault="00522E97" w:rsidP="00E46A1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4</w:t>
            </w:r>
            <w:r w:rsidR="00C7243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 Recibe Diagnóstico de Ambiente Laboral contestados y elaboran informe.</w:t>
            </w:r>
          </w:p>
        </w:tc>
        <w:tc>
          <w:tcPr>
            <w:tcW w:w="3898" w:type="dxa"/>
            <w:vAlign w:val="center"/>
          </w:tcPr>
          <w:p w:rsidR="00C72434" w:rsidRDefault="00C72434" w:rsidP="00112D4B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4.1 Recibe Diagnósticos y analiza el resultado de los mismos.</w:t>
            </w:r>
          </w:p>
          <w:p w:rsidR="00C72434" w:rsidRDefault="00C72434" w:rsidP="00112D4B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4.2 Elabora Informe de Ambiente Laboral, el cual se separa en los siguientes </w:t>
            </w:r>
            <w:r w:rsidR="005D0C86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aspectos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:</w:t>
            </w:r>
          </w:p>
          <w:p w:rsidR="00C72434" w:rsidRDefault="00C72434" w:rsidP="00112D4B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1E6740" w:rsidRDefault="001E6740" w:rsidP="00112D4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1.- F</w:t>
            </w:r>
            <w:r w:rsidRPr="00D13C57">
              <w:rPr>
                <w:rFonts w:ascii="Trebuchet MS" w:hAnsi="Trebuchet MS" w:cs="Trebuchet MS"/>
                <w:sz w:val="18"/>
                <w:szCs w:val="18"/>
              </w:rPr>
              <w:t>ísicos</w:t>
            </w:r>
          </w:p>
          <w:p w:rsidR="001E6740" w:rsidRDefault="001E6740" w:rsidP="00112D4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2.- M</w:t>
            </w:r>
            <w:r w:rsidRPr="00D13C57">
              <w:rPr>
                <w:rFonts w:ascii="Trebuchet MS" w:hAnsi="Trebuchet MS" w:cs="Trebuchet MS"/>
                <w:sz w:val="18"/>
                <w:szCs w:val="18"/>
              </w:rPr>
              <w:t>edioambientales</w:t>
            </w:r>
          </w:p>
          <w:p w:rsidR="001E6740" w:rsidRDefault="001E6740" w:rsidP="00112D4B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3.- R</w:t>
            </w:r>
            <w:r w:rsidRPr="001E6740">
              <w:rPr>
                <w:rFonts w:ascii="Trebuchet MS" w:hAnsi="Trebuchet MS" w:cs="Trebuchet MS"/>
                <w:sz w:val="18"/>
                <w:szCs w:val="18"/>
              </w:rPr>
              <w:t>elaciones humanas</w:t>
            </w:r>
          </w:p>
          <w:p w:rsidR="001E6740" w:rsidRDefault="001E6740" w:rsidP="00112D4B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7C29B5" w:rsidRPr="0096039D" w:rsidRDefault="00522E97" w:rsidP="00240B63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4.</w:t>
            </w:r>
            <w:r w:rsidR="0001248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3</w:t>
            </w:r>
            <w:r w:rsidR="0014675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Una vez terminado el informe </w:t>
            </w:r>
            <w:r w:rsidR="00240B63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se</w:t>
            </w:r>
            <w:r w:rsidR="00C72434" w:rsidRPr="005E04D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turna</w:t>
            </w:r>
            <w:r w:rsidR="0010583A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C241F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resultado</w:t>
            </w:r>
            <w:r w:rsidR="00BD1D6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, a la direcci</w:t>
            </w:r>
            <w:r w:rsidR="007C0BB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ón que corresponda</w:t>
            </w:r>
            <w:r w:rsidR="00A71EB6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y al Representante de la Dirección</w:t>
            </w:r>
            <w:r w:rsidR="007C0BB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, en el cual se incluyen medidas o sugerencias para corregir observaciones</w:t>
            </w:r>
            <w:r w:rsidR="00D7641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en su caso</w:t>
            </w:r>
            <w:r w:rsidR="007C0BB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</w:p>
        </w:tc>
        <w:tc>
          <w:tcPr>
            <w:tcW w:w="1631" w:type="dxa"/>
            <w:vAlign w:val="center"/>
          </w:tcPr>
          <w:p w:rsidR="00C72434" w:rsidRDefault="00C72434" w:rsidP="0096039D">
            <w:pPr>
              <w:jc w:val="center"/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</w:pPr>
            <w:r w:rsidRPr="0096039D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>Informe de Ambiente Laboral RDRH-24.02</w:t>
            </w:r>
          </w:p>
          <w:p w:rsidR="00C72434" w:rsidRPr="0096039D" w:rsidRDefault="00C72434" w:rsidP="00B65AAF">
            <w:pPr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</w:pPr>
          </w:p>
        </w:tc>
      </w:tr>
      <w:tr w:rsidR="00C72434" w:rsidRPr="0014556C" w:rsidTr="00130E9E">
        <w:trPr>
          <w:trHeight w:val="178"/>
          <w:jc w:val="center"/>
        </w:trPr>
        <w:tc>
          <w:tcPr>
            <w:tcW w:w="9995" w:type="dxa"/>
            <w:gridSpan w:val="4"/>
            <w:vAlign w:val="center"/>
          </w:tcPr>
          <w:p w:rsidR="00C72434" w:rsidRPr="00430EA8" w:rsidRDefault="00C72434" w:rsidP="00112D4B">
            <w:pPr>
              <w:jc w:val="center"/>
              <w:rPr>
                <w:rFonts w:ascii="Trebuchet MS" w:hAnsi="Trebuchet MS" w:cs="Trebuchet MS"/>
                <w:noProof/>
                <w:sz w:val="18"/>
                <w:szCs w:val="18"/>
                <w:highlight w:val="yellow"/>
              </w:rPr>
            </w:pPr>
            <w:r w:rsidRPr="00430EA8">
              <w:rPr>
                <w:rFonts w:ascii="Trebuchet MS" w:hAnsi="Trebuchet MS" w:cs="Trebuchet MS"/>
                <w:sz w:val="18"/>
                <w:szCs w:val="18"/>
                <w:lang w:val="es-MX"/>
              </w:rPr>
              <w:t>Fin de procedimiento</w:t>
            </w:r>
          </w:p>
        </w:tc>
      </w:tr>
    </w:tbl>
    <w:p w:rsidR="00816CCB" w:rsidRDefault="00816CCB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2F7A6B" w:rsidRPr="00626FA6" w:rsidRDefault="00812EDC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2F7A6B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2A614B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2F7A6B" w:rsidRPr="00626FA6" w:rsidRDefault="002F7A6B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82"/>
      </w:tblGrid>
      <w:tr w:rsidR="002F7A6B" w:rsidRPr="00626FA6">
        <w:tc>
          <w:tcPr>
            <w:tcW w:w="10382" w:type="dxa"/>
            <w:shd w:val="clear" w:color="auto" w:fill="BFBFBF"/>
          </w:tcPr>
          <w:p w:rsidR="002F7A6B" w:rsidRPr="00626FA6" w:rsidRDefault="002F7A6B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2F7A6B" w:rsidRPr="00626FA6">
        <w:tc>
          <w:tcPr>
            <w:tcW w:w="10382" w:type="dxa"/>
          </w:tcPr>
          <w:p w:rsidR="002F7A6B" w:rsidRPr="0086698C" w:rsidRDefault="0086698C" w:rsidP="0086698C">
            <w:pPr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</w:pPr>
            <w:r w:rsidRPr="0096039D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>Informe de Ambiente Laboral</w:t>
            </w:r>
            <w:r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>.</w:t>
            </w:r>
          </w:p>
        </w:tc>
      </w:tr>
    </w:tbl>
    <w:p w:rsidR="002F7A6B" w:rsidRDefault="002F7A6B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2F7A6B" w:rsidRPr="00626FA6" w:rsidRDefault="002F7A6B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812EDC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2F7A6B" w:rsidRPr="00626FA6" w:rsidRDefault="002F7A6B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pPr w:leftFromText="141" w:rightFromText="141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260"/>
        <w:gridCol w:w="1602"/>
        <w:gridCol w:w="1458"/>
        <w:gridCol w:w="4922"/>
      </w:tblGrid>
      <w:tr w:rsidR="002F7A6B" w:rsidRPr="00812EDC" w:rsidTr="00AF32F9">
        <w:trPr>
          <w:trHeight w:val="154"/>
        </w:trPr>
        <w:tc>
          <w:tcPr>
            <w:tcW w:w="1390" w:type="dxa"/>
            <w:shd w:val="clear" w:color="auto" w:fill="BFBFBF"/>
            <w:vAlign w:val="center"/>
          </w:tcPr>
          <w:p w:rsidR="002F7A6B" w:rsidRPr="00812EDC" w:rsidRDefault="002F7A6B" w:rsidP="00AF32F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812ED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2F7A6B" w:rsidRPr="00812EDC" w:rsidRDefault="002F7A6B" w:rsidP="00AF32F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812ED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2F7A6B" w:rsidRPr="00812EDC" w:rsidRDefault="002F7A6B" w:rsidP="00AF32F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812ED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2F7A6B" w:rsidRPr="00812EDC" w:rsidRDefault="002F7A6B" w:rsidP="00AF32F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812ED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2" w:type="dxa"/>
            <w:shd w:val="clear" w:color="auto" w:fill="BFBFBF"/>
            <w:vAlign w:val="center"/>
          </w:tcPr>
          <w:p w:rsidR="002F7A6B" w:rsidRPr="00812EDC" w:rsidRDefault="002F7A6B" w:rsidP="00AF32F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812ED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2F7A6B" w:rsidRPr="00812EDC" w:rsidTr="00AF32F9">
        <w:trPr>
          <w:trHeight w:val="170"/>
        </w:trPr>
        <w:tc>
          <w:tcPr>
            <w:tcW w:w="1390" w:type="dxa"/>
            <w:vAlign w:val="center"/>
          </w:tcPr>
          <w:p w:rsidR="002F7A6B" w:rsidRPr="00812EDC" w:rsidRDefault="002F7A6B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12EDC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  <w:vAlign w:val="center"/>
          </w:tcPr>
          <w:p w:rsidR="002F7A6B" w:rsidRPr="00812EDC" w:rsidRDefault="002F7A6B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12EDC">
              <w:rPr>
                <w:rFonts w:ascii="Trebuchet MS" w:hAnsi="Trebuchet MS" w:cs="Trebuchet MS"/>
                <w:sz w:val="18"/>
                <w:szCs w:val="18"/>
                <w:lang w:val="es-MX"/>
              </w:rPr>
              <w:t>02-05-2012</w:t>
            </w:r>
          </w:p>
        </w:tc>
        <w:tc>
          <w:tcPr>
            <w:tcW w:w="1602" w:type="dxa"/>
            <w:vAlign w:val="center"/>
          </w:tcPr>
          <w:p w:rsidR="002F7A6B" w:rsidRPr="00812EDC" w:rsidRDefault="002F7A6B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12EDC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 w:rsidR="00812EDC">
              <w:rPr>
                <w:rFonts w:ascii="Trebuchet MS" w:hAnsi="Trebuchet MS" w:cs="Trebuchet MS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58" w:type="dxa"/>
            <w:vAlign w:val="center"/>
          </w:tcPr>
          <w:p w:rsidR="002F7A6B" w:rsidRPr="00812EDC" w:rsidRDefault="002F7A6B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12EDC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</w:tcPr>
          <w:p w:rsidR="002F7A6B" w:rsidRPr="00812EDC" w:rsidRDefault="002F7A6B" w:rsidP="00AF32F9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12EDC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812EDC" w:rsidRPr="00812EDC" w:rsidTr="00AF32F9">
        <w:trPr>
          <w:trHeight w:val="1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DC" w:rsidRPr="00812EDC" w:rsidRDefault="00812EDC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12EDC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DC" w:rsidRPr="00812EDC" w:rsidRDefault="00AF7E08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28-06-2013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DC" w:rsidRPr="00812EDC" w:rsidRDefault="00812EDC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12EDC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DC" w:rsidRPr="00812EDC" w:rsidRDefault="00812EDC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12EDC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DC" w:rsidRPr="00812EDC" w:rsidRDefault="00812EDC" w:rsidP="00AF32F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12ED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A14E4E" w:rsidRPr="00816CCB" w:rsidTr="00AF32F9">
        <w:trPr>
          <w:trHeight w:val="1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E" w:rsidRPr="0040161E" w:rsidRDefault="00A14E4E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0161E"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E" w:rsidRPr="0040161E" w:rsidRDefault="0040161E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0161E">
              <w:rPr>
                <w:rFonts w:ascii="Trebuchet MS" w:hAnsi="Trebuchet MS" w:cs="Trebuchet MS"/>
                <w:sz w:val="18"/>
                <w:szCs w:val="18"/>
                <w:lang w:val="es-MX"/>
              </w:rPr>
              <w:t>21-11-2013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E" w:rsidRPr="0040161E" w:rsidRDefault="00A14E4E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0161E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4E" w:rsidRPr="0040161E" w:rsidRDefault="00A14E4E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0161E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4E" w:rsidRPr="0040161E" w:rsidRDefault="00A14E4E" w:rsidP="00AF32F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0161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punto 3 se incluye a RD para elaborar informe, una vez terminado se turna a las direcciones del Sistema de Gestión de Calidad. </w:t>
            </w:r>
          </w:p>
          <w:p w:rsidR="00A14E4E" w:rsidRPr="0040161E" w:rsidRDefault="00A14E4E" w:rsidP="00AF32F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0161E">
              <w:rPr>
                <w:rFonts w:ascii="Trebuchet MS" w:hAnsi="Trebuchet MS" w:cs="Trebuchet MS"/>
                <w:sz w:val="18"/>
                <w:szCs w:val="18"/>
                <w:lang w:val="es-MX"/>
              </w:rPr>
              <w:t>En punto 4 se incluye que las Direcciones del Sistema reciben informe y realizan las acciones preventivas correctivas o de mejoras, reportando acuerdo de análisis y propuestas de soluciones.</w:t>
            </w:r>
          </w:p>
          <w:p w:rsidR="00A14E4E" w:rsidRPr="00812EDC" w:rsidRDefault="00A14E4E" w:rsidP="00AF32F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0161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punto 6 turna resultados de </w:t>
            </w:r>
            <w:r w:rsidR="007D13F5" w:rsidRPr="0040161E">
              <w:rPr>
                <w:rFonts w:ascii="Trebuchet MS" w:hAnsi="Trebuchet MS" w:cs="Trebuchet MS"/>
                <w:sz w:val="18"/>
                <w:szCs w:val="18"/>
                <w:lang w:val="es-MX"/>
              </w:rPr>
              <w:t>diagnóstico</w:t>
            </w:r>
            <w:r w:rsidRPr="0040161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 personal operativo para socialización.</w:t>
            </w:r>
          </w:p>
        </w:tc>
      </w:tr>
      <w:tr w:rsidR="008848A0" w:rsidRPr="00816CCB" w:rsidTr="00AF32F9">
        <w:trPr>
          <w:trHeight w:val="1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A0" w:rsidRDefault="00DD1E58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A0" w:rsidRDefault="0049009A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14</w:t>
            </w:r>
            <w:r w:rsidR="008848A0">
              <w:rPr>
                <w:rFonts w:ascii="Trebuchet MS" w:hAnsi="Trebuchet MS" w:cs="Trebuchet MS"/>
                <w:sz w:val="18"/>
                <w:szCs w:val="18"/>
              </w:rPr>
              <w:t>-0</w:t>
            </w:r>
            <w:r>
              <w:rPr>
                <w:rFonts w:ascii="Trebuchet MS" w:hAnsi="Trebuchet MS" w:cs="Trebuchet MS"/>
                <w:sz w:val="18"/>
                <w:szCs w:val="18"/>
              </w:rPr>
              <w:t>7</w:t>
            </w:r>
            <w:r w:rsidR="008848A0">
              <w:rPr>
                <w:rFonts w:ascii="Trebuchet MS" w:hAnsi="Trebuchet MS" w:cs="Trebuchet MS"/>
                <w:sz w:val="18"/>
                <w:szCs w:val="18"/>
              </w:rPr>
              <w:t>-2014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A0" w:rsidRPr="00BD7C9D" w:rsidRDefault="008848A0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D7C9D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A0" w:rsidRPr="00BD7C9D" w:rsidRDefault="008848A0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D7C9D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9" w:rsidRDefault="00372A29" w:rsidP="00AF32F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-Se sustituye a la C. Yadira del Carmen López Aguilar de supervisora de procedimientos por la Lic. Sinaí Burgueño Bernal. </w:t>
            </w:r>
          </w:p>
          <w:p w:rsidR="0022259E" w:rsidRDefault="00372A29" w:rsidP="00AF32F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22259E" w:rsidRPr="0030245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cambia como responsable del procedimiento el Depto. de Capacitación y Desarrollo por </w:t>
            </w:r>
            <w:r w:rsidR="00A20686" w:rsidRPr="00302450">
              <w:rPr>
                <w:rFonts w:ascii="Trebuchet MS" w:hAnsi="Trebuchet MS" w:cs="Trebuchet MS"/>
                <w:sz w:val="18"/>
                <w:szCs w:val="18"/>
                <w:lang w:val="es-MX"/>
              </w:rPr>
              <w:t>la Unidad de Relaciones La</w:t>
            </w:r>
            <w:r w:rsidR="0022259E" w:rsidRPr="00302450">
              <w:rPr>
                <w:rFonts w:ascii="Trebuchet MS" w:hAnsi="Trebuchet MS" w:cs="Trebuchet MS"/>
                <w:sz w:val="18"/>
                <w:szCs w:val="18"/>
                <w:lang w:val="es-MX"/>
              </w:rPr>
              <w:t>borales.</w:t>
            </w:r>
          </w:p>
          <w:p w:rsidR="00DD1E58" w:rsidRDefault="009A6550" w:rsidP="00AF32F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DD1E58">
              <w:rPr>
                <w:rFonts w:ascii="Trebuchet MS" w:hAnsi="Trebuchet MS" w:cs="Trebuchet MS"/>
                <w:sz w:val="18"/>
                <w:szCs w:val="18"/>
                <w:lang w:val="es-MX"/>
              </w:rPr>
              <w:t>Se modifica todo el procedimiento.</w:t>
            </w:r>
          </w:p>
          <w:p w:rsidR="008848A0" w:rsidRDefault="009A6550" w:rsidP="00AF32F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B6099C" w:rsidRPr="001B33F3">
              <w:rPr>
                <w:rFonts w:ascii="Trebuchet MS" w:hAnsi="Trebuchet MS" w:cs="Trebuchet MS"/>
                <w:sz w:val="18"/>
                <w:szCs w:val="18"/>
                <w:lang w:val="es-MX"/>
              </w:rPr>
              <w:t>Documentos de Referencia:</w:t>
            </w:r>
            <w:r w:rsidR="001B3E4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Se actualiza normatividad. </w:t>
            </w:r>
          </w:p>
          <w:p w:rsidR="00D81666" w:rsidRDefault="006F2648" w:rsidP="00AF32F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eliminó de anexos registros</w:t>
            </w:r>
            <w:r w:rsidR="00D81666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6F2648" w:rsidRDefault="00D81666" w:rsidP="00AF32F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eliminó</w:t>
            </w:r>
            <w:r w:rsidR="005052A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cuadro de servicio no conforme.</w:t>
            </w:r>
          </w:p>
        </w:tc>
      </w:tr>
      <w:tr w:rsidR="009A6550" w:rsidRPr="00816CCB" w:rsidTr="00AF32F9">
        <w:trPr>
          <w:trHeight w:val="1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50" w:rsidRDefault="009A6550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50" w:rsidRDefault="009A6550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17/02/201</w:t>
            </w:r>
            <w:r w:rsidR="005D04AE">
              <w:rPr>
                <w:rFonts w:ascii="Trebuchet MS" w:hAnsi="Trebuchet MS" w:cs="Trebuchet MS"/>
                <w:sz w:val="18"/>
                <w:szCs w:val="1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50" w:rsidRPr="00BD7C9D" w:rsidRDefault="009A6550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50" w:rsidRPr="00BD7C9D" w:rsidRDefault="009A6550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50" w:rsidRDefault="009A6550" w:rsidP="00AF32F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-Se modifica en tarea </w:t>
            </w:r>
            <w:r>
              <w:rPr>
                <w:rFonts w:ascii="Trebuchet MS" w:hAnsi="Trebuchet MS" w:cs="Trebuchet MS"/>
                <w:sz w:val="18"/>
                <w:szCs w:val="18"/>
              </w:rPr>
              <w:t>1.1 Unidad de Relaciones a</w:t>
            </w:r>
            <w:r w:rsidRPr="00D13C57">
              <w:rPr>
                <w:rFonts w:ascii="Trebuchet MS" w:hAnsi="Trebuchet MS" w:cs="Trebuchet MS"/>
                <w:sz w:val="18"/>
                <w:szCs w:val="18"/>
              </w:rPr>
              <w:t>plica semestralmente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c</w:t>
            </w:r>
            <w:r w:rsidRPr="00D13C57">
              <w:rPr>
                <w:rFonts w:ascii="Trebuchet MS" w:hAnsi="Trebuchet MS" w:cs="Trebuchet MS"/>
                <w:sz w:val="18"/>
                <w:szCs w:val="18"/>
              </w:rPr>
              <w:t>uestionario de Ambiente Laboral a todo el personal del SGC, el cual incluye aspectos físicos, medioambientales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y relaciones humanas.</w:t>
            </w:r>
            <w:r w:rsidRPr="00D13C57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Si aplica cuestionario pasa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Act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Pr="00D13C57">
              <w:rPr>
                <w:rFonts w:ascii="Trebuchet MS" w:hAnsi="Trebuchet MS" w:cs="Trebuchet MS"/>
                <w:sz w:val="18"/>
                <w:szCs w:val="18"/>
              </w:rPr>
              <w:t xml:space="preserve"> 3.1</w:t>
            </w:r>
          </w:p>
          <w:p w:rsidR="009A6550" w:rsidRDefault="009A6550" w:rsidP="00AF32F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Si no aplica cuestionario </w:t>
            </w:r>
            <w:proofErr w:type="gramStart"/>
            <w:r>
              <w:rPr>
                <w:rFonts w:ascii="Trebuchet MS" w:hAnsi="Trebuchet MS" w:cs="Trebuchet MS"/>
                <w:sz w:val="18"/>
                <w:szCs w:val="18"/>
              </w:rPr>
              <w:t>continua</w:t>
            </w:r>
            <w:proofErr w:type="gramEnd"/>
            <w:r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9A6550" w:rsidRDefault="009A6550" w:rsidP="00AF32F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1.2 Por medio de</w:t>
            </w:r>
            <w:r w:rsidRPr="00D13C57">
              <w:rPr>
                <w:rFonts w:ascii="Trebuchet MS" w:hAnsi="Trebuchet MS" w:cs="Trebuchet MS"/>
                <w:sz w:val="18"/>
                <w:szCs w:val="18"/>
              </w:rPr>
              <w:t xml:space="preserve">l comité que integra la Comisión Mixta de </w:t>
            </w:r>
            <w:r>
              <w:rPr>
                <w:rFonts w:ascii="Trebuchet MS" w:hAnsi="Trebuchet MS" w:cs="Trebuchet MS"/>
                <w:sz w:val="18"/>
                <w:szCs w:val="18"/>
              </w:rPr>
              <w:t>Seguridad e Higiene, trimestral</w:t>
            </w:r>
            <w:r w:rsidRPr="00D13C57">
              <w:rPr>
                <w:rFonts w:ascii="Trebuchet MS" w:hAnsi="Trebuchet MS" w:cs="Trebuchet MS"/>
                <w:sz w:val="18"/>
                <w:szCs w:val="18"/>
              </w:rPr>
              <w:t>mente realiza recorridos dentro de las instalaciones del edificio de la Secretar</w:t>
            </w:r>
            <w:r>
              <w:rPr>
                <w:rFonts w:ascii="Trebuchet MS" w:hAnsi="Trebuchet MS" w:cs="Trebuchet MS"/>
                <w:sz w:val="18"/>
                <w:szCs w:val="18"/>
              </w:rPr>
              <w:t>í</w:t>
            </w:r>
            <w:r w:rsidRPr="00D13C57">
              <w:rPr>
                <w:rFonts w:ascii="Trebuchet MS" w:hAnsi="Trebuchet MS" w:cs="Trebuchet MS"/>
                <w:sz w:val="18"/>
                <w:szCs w:val="18"/>
              </w:rPr>
              <w:t>a de Educación Pública y Cultura, pasa a actividad 2.1</w:t>
            </w:r>
          </w:p>
          <w:p w:rsidR="009A6550" w:rsidRDefault="00556250" w:rsidP="00AF32F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 Se modifica diagrama de flujo.</w:t>
            </w:r>
          </w:p>
        </w:tc>
      </w:tr>
      <w:tr w:rsidR="00517283" w:rsidRPr="00816CCB" w:rsidTr="00AF32F9">
        <w:trPr>
          <w:trHeight w:val="1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83" w:rsidRDefault="00517283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83" w:rsidRDefault="00517283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01/06/2015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83" w:rsidRPr="00BD7C9D" w:rsidRDefault="00517283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83" w:rsidRPr="00BD7C9D" w:rsidRDefault="00517283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83" w:rsidRDefault="00F10358" w:rsidP="00AF32F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Se adecua </w:t>
            </w:r>
            <w:r w:rsidR="009D5186">
              <w:rPr>
                <w:rFonts w:ascii="Trebuchet MS" w:hAnsi="Trebuchet MS" w:cs="Arial"/>
                <w:sz w:val="18"/>
                <w:szCs w:val="18"/>
              </w:rPr>
              <w:t>la descripción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9D5186">
              <w:rPr>
                <w:rFonts w:ascii="Trebuchet MS" w:hAnsi="Trebuchet MS" w:cs="Arial"/>
                <w:sz w:val="18"/>
                <w:szCs w:val="18"/>
              </w:rPr>
              <w:t>en el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alcance</w:t>
            </w:r>
            <w:r w:rsidR="009D5186">
              <w:rPr>
                <w:rFonts w:ascii="Trebuchet MS" w:hAnsi="Trebuchet MS" w:cs="Arial"/>
                <w:sz w:val="18"/>
                <w:szCs w:val="18"/>
              </w:rPr>
              <w:t>, se actualiza el nombre del Reglamento de la Comisi</w:t>
            </w:r>
            <w:r w:rsidR="00B933C8">
              <w:rPr>
                <w:rFonts w:ascii="Trebuchet MS" w:hAnsi="Trebuchet MS" w:cs="Arial"/>
                <w:sz w:val="18"/>
                <w:szCs w:val="18"/>
              </w:rPr>
              <w:t xml:space="preserve">ón Mixta de </w:t>
            </w:r>
            <w:r w:rsidR="005A2206">
              <w:rPr>
                <w:rFonts w:ascii="Trebuchet MS" w:hAnsi="Trebuchet MS" w:cs="Arial"/>
                <w:sz w:val="18"/>
                <w:szCs w:val="18"/>
              </w:rPr>
              <w:t>Seguridad</w:t>
            </w:r>
            <w:r w:rsidR="00B933C8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5A2206">
              <w:rPr>
                <w:rFonts w:ascii="Trebuchet MS" w:hAnsi="Trebuchet MS" w:cs="Arial"/>
                <w:sz w:val="18"/>
                <w:szCs w:val="18"/>
              </w:rPr>
              <w:t>e</w:t>
            </w:r>
            <w:r w:rsidR="00B933C8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5A2206">
              <w:rPr>
                <w:rFonts w:ascii="Trebuchet MS" w:hAnsi="Trebuchet MS" w:cs="Arial"/>
                <w:sz w:val="18"/>
                <w:szCs w:val="18"/>
              </w:rPr>
              <w:t>Higiene</w:t>
            </w:r>
            <w:r w:rsidR="00B933C8">
              <w:rPr>
                <w:rFonts w:ascii="Trebuchet MS" w:hAnsi="Trebuchet MS" w:cs="Arial"/>
                <w:sz w:val="18"/>
                <w:szCs w:val="18"/>
              </w:rPr>
              <w:t xml:space="preserve">, se elimina del punto de documentos de referencia la NOM-002-STPS-2010, </w:t>
            </w:r>
            <w:r w:rsidR="00A72146">
              <w:rPr>
                <w:rFonts w:ascii="Trebuchet MS" w:hAnsi="Trebuchet MS" w:cs="Arial"/>
                <w:sz w:val="18"/>
                <w:szCs w:val="18"/>
              </w:rPr>
              <w:t xml:space="preserve">NOM-025-STPS-2008, </w:t>
            </w:r>
            <w:r w:rsidR="002C7FC8">
              <w:rPr>
                <w:rFonts w:ascii="Trebuchet MS" w:hAnsi="Trebuchet MS" w:cs="Arial"/>
                <w:sz w:val="18"/>
                <w:szCs w:val="18"/>
              </w:rPr>
              <w:t>NOM-029-STPS-2011, NOM-100-S</w:t>
            </w:r>
            <w:r w:rsidR="008C5F76">
              <w:rPr>
                <w:rFonts w:ascii="Trebuchet MS" w:hAnsi="Trebuchet MS" w:cs="Arial"/>
                <w:sz w:val="18"/>
                <w:szCs w:val="18"/>
              </w:rPr>
              <w:t xml:space="preserve">TPS-1994, NOM-102-STPS-1994 y se incluye la NOM 019-STPS2004 </w:t>
            </w:r>
            <w:r w:rsidR="008C5F76" w:rsidRPr="008C5F76">
              <w:rPr>
                <w:rFonts w:ascii="Trebuchet MS" w:hAnsi="Trebuchet MS" w:cs="Arial"/>
                <w:sz w:val="18"/>
                <w:szCs w:val="18"/>
              </w:rPr>
              <w:t xml:space="preserve"> Constitución, organización y funcionamiento de las comisiones de seguridad e higiene en los centros de trabajo.</w:t>
            </w:r>
          </w:p>
          <w:p w:rsidR="007D1BC1" w:rsidRDefault="007D1BC1" w:rsidP="00AF32F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-Se modifica Diagnóstico de Ambiente Laboral con código </w:t>
            </w:r>
            <w:r>
              <w:rPr>
                <w:rFonts w:ascii="Trebuchet MS" w:hAnsi="Trebuchet MS" w:cs="Arial"/>
                <w:sz w:val="18"/>
                <w:szCs w:val="18"/>
              </w:rPr>
              <w:lastRenderedPageBreak/>
              <w:t>RDRH-24.01.</w:t>
            </w:r>
          </w:p>
          <w:p w:rsidR="00110E04" w:rsidRDefault="00110E04" w:rsidP="00AF32F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110E04" w:rsidTr="00AF32F9">
        <w:trPr>
          <w:trHeight w:val="1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4" w:rsidRPr="00110E04" w:rsidRDefault="00110E04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110E04" w:rsidRPr="00110E04" w:rsidRDefault="002A707C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4" w:rsidRPr="00110E04" w:rsidRDefault="00110E04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110E04">
              <w:rPr>
                <w:rFonts w:ascii="Trebuchet MS" w:hAnsi="Trebuchet MS" w:cs="Trebuchet MS"/>
                <w:sz w:val="18"/>
                <w:szCs w:val="18"/>
              </w:rPr>
              <w:t>16/01/2016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4" w:rsidRDefault="00110E04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4" w:rsidRDefault="00110E04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4" w:rsidRPr="00110E04" w:rsidRDefault="00110E04" w:rsidP="00AF32F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10E04">
              <w:rPr>
                <w:rFonts w:ascii="Trebuchet MS" w:hAnsi="Trebuchet MS" w:cs="Arial"/>
                <w:sz w:val="18"/>
                <w:szCs w:val="18"/>
              </w:rPr>
              <w:t xml:space="preserve">-En sustitución del Lic. Rodolfo Pérez </w:t>
            </w:r>
            <w:proofErr w:type="spellStart"/>
            <w:r w:rsidRPr="00110E04">
              <w:rPr>
                <w:rFonts w:ascii="Trebuchet MS" w:hAnsi="Trebuchet MS" w:cs="Arial"/>
                <w:sz w:val="18"/>
                <w:szCs w:val="18"/>
              </w:rPr>
              <w:t>Inzunza</w:t>
            </w:r>
            <w:proofErr w:type="spellEnd"/>
            <w:r w:rsidRPr="00110E04">
              <w:rPr>
                <w:rFonts w:ascii="Trebuchet MS" w:hAnsi="Trebuchet MS" w:cs="Arial"/>
                <w:sz w:val="18"/>
                <w:szCs w:val="18"/>
              </w:rPr>
              <w:t xml:space="preserve"> firma el Procedimiento el Lic. Adolfo Duarte Calderón como Director General de Servicios Administrativos.</w:t>
            </w:r>
          </w:p>
        </w:tc>
      </w:tr>
      <w:tr w:rsidR="00110E04" w:rsidTr="00AF32F9">
        <w:trPr>
          <w:trHeight w:val="1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4" w:rsidRPr="00110E04" w:rsidRDefault="002A707C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4" w:rsidRPr="00110E04" w:rsidRDefault="00110E04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110E04">
              <w:rPr>
                <w:rFonts w:ascii="Trebuchet MS" w:hAnsi="Trebuchet MS" w:cs="Trebuchet MS"/>
                <w:sz w:val="18"/>
                <w:szCs w:val="18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4" w:rsidRDefault="00110E04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04" w:rsidRDefault="00110E04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04" w:rsidRPr="00110E04" w:rsidRDefault="00110E04" w:rsidP="00AF32F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10E04">
              <w:rPr>
                <w:rFonts w:ascii="Trebuchet MS" w:hAnsi="Trebuchet MS" w:cs="Arial"/>
                <w:sz w:val="18"/>
                <w:szCs w:val="18"/>
              </w:rPr>
              <w:t>-En sustitución del Lic. Adolfo Duarte Calderón firma el Procedimiento el Ing. Felipe Álvarez Ortega como Director General de Servicios Administrativos.</w:t>
            </w:r>
          </w:p>
        </w:tc>
      </w:tr>
      <w:tr w:rsidR="00AF32F9" w:rsidTr="00AF32F9">
        <w:trPr>
          <w:trHeight w:val="1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9" w:rsidRDefault="00AF32F9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9" w:rsidRDefault="00AF32F9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17/04/2017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9" w:rsidRPr="00D94326" w:rsidRDefault="00AF32F9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9" w:rsidRPr="00D94326" w:rsidRDefault="00AF32F9" w:rsidP="00AF32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9" w:rsidRDefault="00AF32F9" w:rsidP="00AF32F9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Profr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 </w:t>
            </w:r>
            <w:r w:rsidR="005E4C8D">
              <w:rPr>
                <w:rFonts w:ascii="Trebuchet MS" w:hAnsi="Trebuchet MS" w:cs="Trebuchet MS"/>
                <w:sz w:val="18"/>
                <w:szCs w:val="18"/>
                <w:lang w:val="es-MX"/>
              </w:rPr>
              <w:t>Jesús</w:t>
            </w:r>
            <w:bookmarkStart w:id="0" w:name="_GoBack"/>
            <w:bookmarkEnd w:id="0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Francisco Miranda Rey  Firma el Procedimiento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la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Profa. María del Rosario Valenzuela Medina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como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Directora de Recursos Humanos</w:t>
            </w:r>
            <w:r w:rsidRPr="00C654CF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502FB4" w:rsidTr="00B928BA">
        <w:trPr>
          <w:trHeight w:val="1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4" w:rsidRDefault="00502FB4" w:rsidP="00502FB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B4" w:rsidRDefault="00502FB4" w:rsidP="00502FB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B4" w:rsidRDefault="00502FB4" w:rsidP="00502FB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B4" w:rsidRDefault="00502FB4" w:rsidP="00502FB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B4" w:rsidRDefault="00502FB4" w:rsidP="00502FB4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502FB4" w:rsidRDefault="00AF32F9" w:rsidP="00A741C5">
      <w:pPr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textWrapping" w:clear="all"/>
      </w:r>
      <w:r w:rsidR="002407BC" w:rsidRPr="00560987">
        <w:rPr>
          <w:rFonts w:ascii="Trebuchet MS" w:hAnsi="Trebuchet MS" w:cs="Trebuchet MS"/>
          <w:color w:val="000000"/>
          <w:sz w:val="18"/>
          <w:szCs w:val="18"/>
        </w:rPr>
        <w:t>Dónde</w:t>
      </w:r>
      <w:r w:rsidR="00812EDC"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 w:rsidR="00812EDC"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A803C9">
        <w:rPr>
          <w:rFonts w:ascii="Trebuchet MS" w:hAnsi="Trebuchet MS" w:cs="Trebuchet MS"/>
          <w:color w:val="000000"/>
          <w:sz w:val="18"/>
          <w:szCs w:val="18"/>
        </w:rPr>
        <w:t>.</w:t>
      </w:r>
    </w:p>
    <w:p w:rsidR="00502FB4" w:rsidRDefault="00502FB4" w:rsidP="00502FB4">
      <w:pPr>
        <w:rPr>
          <w:rFonts w:ascii="Trebuchet MS" w:hAnsi="Trebuchet MS" w:cs="Trebuchet MS"/>
          <w:sz w:val="16"/>
          <w:szCs w:val="16"/>
        </w:rPr>
      </w:pPr>
    </w:p>
    <w:p w:rsidR="002F7A6B" w:rsidRPr="00502FB4" w:rsidRDefault="002F7A6B" w:rsidP="00502FB4">
      <w:pPr>
        <w:jc w:val="center"/>
        <w:rPr>
          <w:rFonts w:ascii="Trebuchet MS" w:hAnsi="Trebuchet MS" w:cs="Trebuchet MS"/>
          <w:sz w:val="16"/>
          <w:szCs w:val="16"/>
        </w:rPr>
      </w:pPr>
    </w:p>
    <w:sectPr w:rsidR="002F7A6B" w:rsidRPr="00502FB4" w:rsidSect="00940403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17" w:right="1080" w:bottom="1417" w:left="108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03" w:rsidRPr="00AC75C8" w:rsidRDefault="00F44503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F44503" w:rsidRPr="00AC75C8" w:rsidRDefault="00F44503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250" w:rsidRDefault="00556250"/>
  <w:tbl>
    <w:tblPr>
      <w:tblW w:w="10490" w:type="dxa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556250">
      <w:trPr>
        <w:trHeight w:val="431"/>
        <w:jc w:val="center"/>
      </w:trPr>
      <w:tc>
        <w:tcPr>
          <w:tcW w:w="5671" w:type="dxa"/>
          <w:vAlign w:val="center"/>
        </w:tcPr>
        <w:p w:rsidR="00556250" w:rsidRPr="00112538" w:rsidRDefault="00556250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556250" w:rsidRPr="00B42043" w:rsidRDefault="00556250" w:rsidP="00112538">
          <w:pPr>
            <w:jc w:val="center"/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</w:pPr>
          <w:r w:rsidRPr="00B42043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Página </w:t>
          </w:r>
          <w:r w:rsidR="00F1724C" w:rsidRPr="00B42043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B42043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PAGE </w:instrText>
          </w:r>
          <w:r w:rsidR="00F1724C" w:rsidRPr="00B42043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5E4C8D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5</w:t>
          </w:r>
          <w:r w:rsidR="00F1724C" w:rsidRPr="00B42043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  <w:r w:rsidRPr="00B42043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 de </w:t>
          </w:r>
          <w:r w:rsidR="00F1724C" w:rsidRPr="00B42043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B42043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NUMPAGES  </w:instrText>
          </w:r>
          <w:r w:rsidR="00F1724C" w:rsidRPr="00B42043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5E4C8D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6</w:t>
          </w:r>
          <w:r w:rsidR="00F1724C" w:rsidRPr="00B42043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</w:p>
      </w:tc>
    </w:tr>
  </w:tbl>
  <w:p w:rsidR="00556250" w:rsidRPr="006A3416" w:rsidRDefault="00556250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03" w:rsidRPr="00AC75C8" w:rsidRDefault="00F44503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F44503" w:rsidRPr="00AC75C8" w:rsidRDefault="00F44503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250" w:rsidRDefault="005E4C8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47782" o:spid="_x0000_s2053" type="#_x0000_t136" style="position:absolute;margin-left:0;margin-top:0;width:653.7pt;height:56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556250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556250" w:rsidRDefault="005E4C8D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947783" o:spid="_x0000_s2054" type="#_x0000_t136" style="position:absolute;margin-left:0;margin-top:0;width:653.7pt;height:56.8pt;rotation:315;z-index:-25164902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6731DB">
            <w:rPr>
              <w:noProof/>
              <w:lang w:val="es-MX" w:eastAsia="es-MX"/>
            </w:rPr>
            <w:drawing>
              <wp:inline distT="0" distB="0" distL="0" distR="0" wp14:anchorId="1B90CCAA" wp14:editId="1D085E24">
                <wp:extent cx="1254760" cy="872490"/>
                <wp:effectExtent l="0" t="0" r="0" b="3810"/>
                <wp:docPr id="5" name="Imagen 5" descr="LOGO SEP 2017 (3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 SEP 2017 (3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556250" w:rsidRPr="00FC0C53" w:rsidRDefault="00556250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556250" w:rsidRPr="002657DD" w:rsidRDefault="00556250" w:rsidP="002A1E40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Ambiente Laboral</w:t>
          </w:r>
        </w:p>
      </w:tc>
      <w:tc>
        <w:tcPr>
          <w:tcW w:w="2268" w:type="dxa"/>
          <w:vMerge w:val="restart"/>
          <w:vAlign w:val="center"/>
        </w:tcPr>
        <w:p w:rsidR="00556250" w:rsidRPr="00FC0C53" w:rsidRDefault="006B1373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3E0ABC73" wp14:editId="3CEC5A33">
                <wp:extent cx="849600" cy="865333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56250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556250" w:rsidRDefault="00556250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556250" w:rsidRPr="00FC0C53" w:rsidRDefault="0055625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556250" w:rsidRPr="00B60FB9" w:rsidRDefault="00556250" w:rsidP="000B1DA2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PDRH-24</w:t>
          </w:r>
        </w:p>
      </w:tc>
      <w:tc>
        <w:tcPr>
          <w:tcW w:w="2268" w:type="dxa"/>
          <w:gridSpan w:val="2"/>
          <w:shd w:val="clear" w:color="auto" w:fill="EAEAEA"/>
        </w:tcPr>
        <w:p w:rsidR="00556250" w:rsidRPr="00FC0C53" w:rsidRDefault="0055625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556250" w:rsidRPr="00B60FB9" w:rsidRDefault="00502FB4" w:rsidP="00CB0700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21</w:t>
          </w:r>
          <w:r w:rsidR="00556250">
            <w:rPr>
              <w:rFonts w:ascii="Trebuchet MS" w:hAnsi="Trebuchet MS" w:cs="Trebuchet MS"/>
              <w:sz w:val="18"/>
              <w:szCs w:val="18"/>
            </w:rPr>
            <w:t>/</w:t>
          </w:r>
          <w:r w:rsidR="0011657E">
            <w:rPr>
              <w:rFonts w:ascii="Trebuchet MS" w:hAnsi="Trebuchet MS" w:cs="Trebuchet MS"/>
              <w:sz w:val="18"/>
              <w:szCs w:val="18"/>
            </w:rPr>
            <w:t>0</w:t>
          </w:r>
          <w:r>
            <w:rPr>
              <w:rFonts w:ascii="Trebuchet MS" w:hAnsi="Trebuchet MS" w:cs="Trebuchet MS"/>
              <w:sz w:val="18"/>
              <w:szCs w:val="18"/>
            </w:rPr>
            <w:t>6</w:t>
          </w:r>
          <w:r w:rsidR="00556250">
            <w:rPr>
              <w:rFonts w:ascii="Trebuchet MS" w:hAnsi="Trebuchet MS" w:cs="Trebuchet MS"/>
              <w:sz w:val="18"/>
              <w:szCs w:val="18"/>
            </w:rPr>
            <w:t>/201</w:t>
          </w:r>
          <w:r w:rsidR="002A707C">
            <w:rPr>
              <w:rFonts w:ascii="Trebuchet MS" w:hAnsi="Trebuchet MS" w:cs="Trebuchet MS"/>
              <w:sz w:val="18"/>
              <w:szCs w:val="18"/>
            </w:rPr>
            <w:t>7</w:t>
          </w:r>
        </w:p>
      </w:tc>
      <w:tc>
        <w:tcPr>
          <w:tcW w:w="2268" w:type="dxa"/>
          <w:shd w:val="clear" w:color="auto" w:fill="EAEAEA"/>
        </w:tcPr>
        <w:p w:rsidR="00556250" w:rsidRPr="00FC0C53" w:rsidRDefault="0055625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556250" w:rsidRPr="00B60FB9" w:rsidRDefault="0011657E" w:rsidP="00AF32F9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</w:t>
          </w:r>
          <w:r w:rsidR="00502FB4">
            <w:rPr>
              <w:rFonts w:ascii="Trebuchet MS" w:hAnsi="Trebuchet MS" w:cs="Trebuchet MS"/>
              <w:sz w:val="18"/>
              <w:szCs w:val="18"/>
            </w:rPr>
            <w:t>9</w:t>
          </w:r>
        </w:p>
      </w:tc>
      <w:tc>
        <w:tcPr>
          <w:tcW w:w="2268" w:type="dxa"/>
          <w:vMerge/>
        </w:tcPr>
        <w:p w:rsidR="00556250" w:rsidRPr="00FC0C53" w:rsidRDefault="0055625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556250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556250" w:rsidRPr="00136164" w:rsidRDefault="00556250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556250" w:rsidRPr="00FC0C53" w:rsidRDefault="0055625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556250" w:rsidRPr="00FC0C53" w:rsidRDefault="00556250" w:rsidP="00D378F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556250" w:rsidRPr="00FC0C53" w:rsidRDefault="0055625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:</w:t>
          </w:r>
        </w:p>
        <w:p w:rsidR="00556250" w:rsidRPr="00B60FB9" w:rsidRDefault="00556250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proofErr w:type="spellStart"/>
          <w:r>
            <w:rPr>
              <w:rFonts w:ascii="Trebuchet MS" w:hAnsi="Trebuchet MS" w:cs="Trebuchet MS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556250" w:rsidRPr="00FC0C53" w:rsidRDefault="00556250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556250" w:rsidRPr="00410913">
      <w:trPr>
        <w:trHeight w:val="512"/>
        <w:jc w:val="center"/>
      </w:trPr>
      <w:tc>
        <w:tcPr>
          <w:tcW w:w="2268" w:type="dxa"/>
          <w:vMerge/>
        </w:tcPr>
        <w:p w:rsidR="00556250" w:rsidRPr="00136164" w:rsidRDefault="00556250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556250" w:rsidRPr="00FC0C53" w:rsidRDefault="0055625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556250" w:rsidRPr="00B60FB9" w:rsidRDefault="00556250" w:rsidP="002E3398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556250" w:rsidRPr="00FC0C53" w:rsidRDefault="0055625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556250" w:rsidRPr="00B60FB9" w:rsidRDefault="00556250" w:rsidP="00402242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556250" w:rsidRPr="00FC0C53" w:rsidRDefault="00556250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556250" w:rsidRPr="00E378DE" w:rsidRDefault="00556250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250" w:rsidRDefault="005E4C8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47781" o:spid="_x0000_s2052" type="#_x0000_t136" style="position:absolute;margin-left:0;margin-top:0;width:653.7pt;height:5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4FD0776"/>
    <w:multiLevelType w:val="multilevel"/>
    <w:tmpl w:val="ED3E1C2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F76E24"/>
    <w:multiLevelType w:val="hybridMultilevel"/>
    <w:tmpl w:val="81FE5C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66EE0"/>
    <w:multiLevelType w:val="hybridMultilevel"/>
    <w:tmpl w:val="24F66AE8"/>
    <w:lvl w:ilvl="0" w:tplc="F878CE9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7C98"/>
    <w:multiLevelType w:val="hybridMultilevel"/>
    <w:tmpl w:val="9468EEA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E7011C"/>
    <w:multiLevelType w:val="hybridMultilevel"/>
    <w:tmpl w:val="98685556"/>
    <w:lvl w:ilvl="0" w:tplc="F5C66F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DB1BA0"/>
    <w:multiLevelType w:val="hybridMultilevel"/>
    <w:tmpl w:val="DE48EE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B4C75"/>
    <w:multiLevelType w:val="hybridMultilevel"/>
    <w:tmpl w:val="4B1A82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47A7"/>
    <w:multiLevelType w:val="hybridMultilevel"/>
    <w:tmpl w:val="DEA86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0A3DF8"/>
    <w:multiLevelType w:val="hybridMultilevel"/>
    <w:tmpl w:val="08B2056C"/>
    <w:lvl w:ilvl="0" w:tplc="D7A8F9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DB27875"/>
    <w:multiLevelType w:val="hybridMultilevel"/>
    <w:tmpl w:val="61184924"/>
    <w:lvl w:ilvl="0" w:tplc="A65CC59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E5335"/>
    <w:multiLevelType w:val="hybridMultilevel"/>
    <w:tmpl w:val="D67A9B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BF0C75"/>
    <w:multiLevelType w:val="hybridMultilevel"/>
    <w:tmpl w:val="4C9EB0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9F018A"/>
    <w:multiLevelType w:val="hybridMultilevel"/>
    <w:tmpl w:val="721C0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19"/>
  </w:num>
  <w:num w:numId="9">
    <w:abstractNumId w:val="17"/>
  </w:num>
  <w:num w:numId="10">
    <w:abstractNumId w:val="7"/>
  </w:num>
  <w:num w:numId="11">
    <w:abstractNumId w:val="16"/>
  </w:num>
  <w:num w:numId="12">
    <w:abstractNumId w:val="14"/>
  </w:num>
  <w:num w:numId="13">
    <w:abstractNumId w:val="15"/>
  </w:num>
  <w:num w:numId="14">
    <w:abstractNumId w:val="5"/>
  </w:num>
  <w:num w:numId="15">
    <w:abstractNumId w:val="8"/>
  </w:num>
  <w:num w:numId="16">
    <w:abstractNumId w:val="10"/>
  </w:num>
  <w:num w:numId="17">
    <w:abstractNumId w:val="6"/>
  </w:num>
  <w:num w:numId="18">
    <w:abstractNumId w:val="1"/>
  </w:num>
  <w:num w:numId="19">
    <w:abstractNumId w:val="20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0DF3"/>
    <w:rsid w:val="00002208"/>
    <w:rsid w:val="000053D2"/>
    <w:rsid w:val="00011B54"/>
    <w:rsid w:val="00011F94"/>
    <w:rsid w:val="0001248A"/>
    <w:rsid w:val="00017D1D"/>
    <w:rsid w:val="000253F3"/>
    <w:rsid w:val="00025A2E"/>
    <w:rsid w:val="00030E14"/>
    <w:rsid w:val="00034EED"/>
    <w:rsid w:val="000352DF"/>
    <w:rsid w:val="000419F7"/>
    <w:rsid w:val="00042613"/>
    <w:rsid w:val="00042869"/>
    <w:rsid w:val="00043201"/>
    <w:rsid w:val="00045795"/>
    <w:rsid w:val="000460E3"/>
    <w:rsid w:val="00056042"/>
    <w:rsid w:val="000615A8"/>
    <w:rsid w:val="00063609"/>
    <w:rsid w:val="0006681B"/>
    <w:rsid w:val="000673A6"/>
    <w:rsid w:val="00067A91"/>
    <w:rsid w:val="00070F4E"/>
    <w:rsid w:val="0007109A"/>
    <w:rsid w:val="000752D8"/>
    <w:rsid w:val="00077192"/>
    <w:rsid w:val="00077946"/>
    <w:rsid w:val="00080484"/>
    <w:rsid w:val="00083BCD"/>
    <w:rsid w:val="00084AB8"/>
    <w:rsid w:val="000858F4"/>
    <w:rsid w:val="00086D01"/>
    <w:rsid w:val="00090AB6"/>
    <w:rsid w:val="00096A4B"/>
    <w:rsid w:val="000A1905"/>
    <w:rsid w:val="000A2590"/>
    <w:rsid w:val="000B1DA2"/>
    <w:rsid w:val="000C1D8A"/>
    <w:rsid w:val="000C21E9"/>
    <w:rsid w:val="000C6228"/>
    <w:rsid w:val="000C786F"/>
    <w:rsid w:val="000D3066"/>
    <w:rsid w:val="000D33EB"/>
    <w:rsid w:val="000D3F4D"/>
    <w:rsid w:val="000D50ED"/>
    <w:rsid w:val="000D56EA"/>
    <w:rsid w:val="000D7A9E"/>
    <w:rsid w:val="000E2F99"/>
    <w:rsid w:val="000E5D30"/>
    <w:rsid w:val="000E7006"/>
    <w:rsid w:val="000E76E9"/>
    <w:rsid w:val="000E7CB9"/>
    <w:rsid w:val="000F05C3"/>
    <w:rsid w:val="000F4070"/>
    <w:rsid w:val="000F5392"/>
    <w:rsid w:val="000F5CAC"/>
    <w:rsid w:val="0010099E"/>
    <w:rsid w:val="00101EBA"/>
    <w:rsid w:val="0010247C"/>
    <w:rsid w:val="00103204"/>
    <w:rsid w:val="00104608"/>
    <w:rsid w:val="001051C6"/>
    <w:rsid w:val="0010583A"/>
    <w:rsid w:val="001059E5"/>
    <w:rsid w:val="00110E04"/>
    <w:rsid w:val="00112538"/>
    <w:rsid w:val="001129E1"/>
    <w:rsid w:val="00112D4B"/>
    <w:rsid w:val="00113E42"/>
    <w:rsid w:val="001157C8"/>
    <w:rsid w:val="0011657E"/>
    <w:rsid w:val="001203B1"/>
    <w:rsid w:val="001220D4"/>
    <w:rsid w:val="0012359C"/>
    <w:rsid w:val="0012476C"/>
    <w:rsid w:val="001266DD"/>
    <w:rsid w:val="00127DCC"/>
    <w:rsid w:val="00130E9E"/>
    <w:rsid w:val="00132249"/>
    <w:rsid w:val="00133892"/>
    <w:rsid w:val="00136164"/>
    <w:rsid w:val="00137BEF"/>
    <w:rsid w:val="00137EF1"/>
    <w:rsid w:val="00141AD5"/>
    <w:rsid w:val="001430D2"/>
    <w:rsid w:val="00143415"/>
    <w:rsid w:val="001441BC"/>
    <w:rsid w:val="00144F45"/>
    <w:rsid w:val="0014556C"/>
    <w:rsid w:val="00145FC5"/>
    <w:rsid w:val="00146754"/>
    <w:rsid w:val="001504B7"/>
    <w:rsid w:val="00153CC4"/>
    <w:rsid w:val="00156488"/>
    <w:rsid w:val="00164915"/>
    <w:rsid w:val="00164B0C"/>
    <w:rsid w:val="0016703B"/>
    <w:rsid w:val="001705D2"/>
    <w:rsid w:val="00175207"/>
    <w:rsid w:val="00180197"/>
    <w:rsid w:val="0018053B"/>
    <w:rsid w:val="0018377A"/>
    <w:rsid w:val="0018684D"/>
    <w:rsid w:val="00193C15"/>
    <w:rsid w:val="001A0CD9"/>
    <w:rsid w:val="001A4EF1"/>
    <w:rsid w:val="001A607B"/>
    <w:rsid w:val="001A6D5C"/>
    <w:rsid w:val="001B0314"/>
    <w:rsid w:val="001B33F3"/>
    <w:rsid w:val="001B3E4B"/>
    <w:rsid w:val="001B5355"/>
    <w:rsid w:val="001B569B"/>
    <w:rsid w:val="001B5F7E"/>
    <w:rsid w:val="001B7971"/>
    <w:rsid w:val="001C31A5"/>
    <w:rsid w:val="001C4CC3"/>
    <w:rsid w:val="001D0CB6"/>
    <w:rsid w:val="001D26F5"/>
    <w:rsid w:val="001D460C"/>
    <w:rsid w:val="001D50D6"/>
    <w:rsid w:val="001D61D6"/>
    <w:rsid w:val="001D711D"/>
    <w:rsid w:val="001D778B"/>
    <w:rsid w:val="001E0C51"/>
    <w:rsid w:val="001E1E21"/>
    <w:rsid w:val="001E4C5A"/>
    <w:rsid w:val="001E6257"/>
    <w:rsid w:val="001E6740"/>
    <w:rsid w:val="001E7195"/>
    <w:rsid w:val="001E743D"/>
    <w:rsid w:val="001F3073"/>
    <w:rsid w:val="001F384E"/>
    <w:rsid w:val="001F5744"/>
    <w:rsid w:val="00200EB3"/>
    <w:rsid w:val="002018FF"/>
    <w:rsid w:val="002115FC"/>
    <w:rsid w:val="00212A48"/>
    <w:rsid w:val="0022143C"/>
    <w:rsid w:val="0022259E"/>
    <w:rsid w:val="002231F7"/>
    <w:rsid w:val="002362F6"/>
    <w:rsid w:val="002407BC"/>
    <w:rsid w:val="00240B63"/>
    <w:rsid w:val="00240D2F"/>
    <w:rsid w:val="002418CD"/>
    <w:rsid w:val="00241F81"/>
    <w:rsid w:val="00243EA2"/>
    <w:rsid w:val="002453DA"/>
    <w:rsid w:val="002468B1"/>
    <w:rsid w:val="00252499"/>
    <w:rsid w:val="00252C90"/>
    <w:rsid w:val="0025325A"/>
    <w:rsid w:val="00253A4D"/>
    <w:rsid w:val="002542F7"/>
    <w:rsid w:val="00255F48"/>
    <w:rsid w:val="00256D6D"/>
    <w:rsid w:val="002578A0"/>
    <w:rsid w:val="00260334"/>
    <w:rsid w:val="002657DD"/>
    <w:rsid w:val="002660CE"/>
    <w:rsid w:val="0027091B"/>
    <w:rsid w:val="00271084"/>
    <w:rsid w:val="00271512"/>
    <w:rsid w:val="002750D8"/>
    <w:rsid w:val="00277BF7"/>
    <w:rsid w:val="00277DF1"/>
    <w:rsid w:val="00283E61"/>
    <w:rsid w:val="002845B2"/>
    <w:rsid w:val="00286424"/>
    <w:rsid w:val="002A1E40"/>
    <w:rsid w:val="002A614B"/>
    <w:rsid w:val="002A639A"/>
    <w:rsid w:val="002A6C5F"/>
    <w:rsid w:val="002A707C"/>
    <w:rsid w:val="002A763A"/>
    <w:rsid w:val="002B1319"/>
    <w:rsid w:val="002B1B7B"/>
    <w:rsid w:val="002B3FF9"/>
    <w:rsid w:val="002B5167"/>
    <w:rsid w:val="002B647F"/>
    <w:rsid w:val="002C0696"/>
    <w:rsid w:val="002C17CF"/>
    <w:rsid w:val="002C70EE"/>
    <w:rsid w:val="002C7FC8"/>
    <w:rsid w:val="002D2C5C"/>
    <w:rsid w:val="002D62CB"/>
    <w:rsid w:val="002D7030"/>
    <w:rsid w:val="002D7AB4"/>
    <w:rsid w:val="002D7CBA"/>
    <w:rsid w:val="002E07EE"/>
    <w:rsid w:val="002E321C"/>
    <w:rsid w:val="002E3245"/>
    <w:rsid w:val="002E3398"/>
    <w:rsid w:val="002E4E2B"/>
    <w:rsid w:val="002E4FF8"/>
    <w:rsid w:val="002E6086"/>
    <w:rsid w:val="002F0EF4"/>
    <w:rsid w:val="002F1F6F"/>
    <w:rsid w:val="002F2A6D"/>
    <w:rsid w:val="002F4165"/>
    <w:rsid w:val="002F510E"/>
    <w:rsid w:val="002F62E5"/>
    <w:rsid w:val="002F7A6B"/>
    <w:rsid w:val="00300027"/>
    <w:rsid w:val="003022F9"/>
    <w:rsid w:val="00302450"/>
    <w:rsid w:val="003034B8"/>
    <w:rsid w:val="00304CE7"/>
    <w:rsid w:val="00305641"/>
    <w:rsid w:val="003077D2"/>
    <w:rsid w:val="00313AAB"/>
    <w:rsid w:val="0031565D"/>
    <w:rsid w:val="003156FE"/>
    <w:rsid w:val="003166FA"/>
    <w:rsid w:val="00324548"/>
    <w:rsid w:val="00324F0B"/>
    <w:rsid w:val="0032537C"/>
    <w:rsid w:val="0032556E"/>
    <w:rsid w:val="00330071"/>
    <w:rsid w:val="0033026E"/>
    <w:rsid w:val="0033368D"/>
    <w:rsid w:val="003471D9"/>
    <w:rsid w:val="00352284"/>
    <w:rsid w:val="00352D88"/>
    <w:rsid w:val="003549CD"/>
    <w:rsid w:val="0035516A"/>
    <w:rsid w:val="003560F7"/>
    <w:rsid w:val="00357543"/>
    <w:rsid w:val="003603B0"/>
    <w:rsid w:val="003611FB"/>
    <w:rsid w:val="00361F2D"/>
    <w:rsid w:val="00364078"/>
    <w:rsid w:val="003670FC"/>
    <w:rsid w:val="00372A29"/>
    <w:rsid w:val="00373075"/>
    <w:rsid w:val="00376487"/>
    <w:rsid w:val="00377107"/>
    <w:rsid w:val="00377C3F"/>
    <w:rsid w:val="003802D2"/>
    <w:rsid w:val="0038235F"/>
    <w:rsid w:val="00384843"/>
    <w:rsid w:val="003860C6"/>
    <w:rsid w:val="00386697"/>
    <w:rsid w:val="00387F23"/>
    <w:rsid w:val="003910A6"/>
    <w:rsid w:val="00396B17"/>
    <w:rsid w:val="003A5C7A"/>
    <w:rsid w:val="003B0009"/>
    <w:rsid w:val="003B089B"/>
    <w:rsid w:val="003C159A"/>
    <w:rsid w:val="003C324A"/>
    <w:rsid w:val="003C4ABB"/>
    <w:rsid w:val="003C5B8F"/>
    <w:rsid w:val="003D0927"/>
    <w:rsid w:val="003D412E"/>
    <w:rsid w:val="003E1E8A"/>
    <w:rsid w:val="003E2AE8"/>
    <w:rsid w:val="003E581D"/>
    <w:rsid w:val="003F7398"/>
    <w:rsid w:val="003F74D0"/>
    <w:rsid w:val="004006AF"/>
    <w:rsid w:val="0040161E"/>
    <w:rsid w:val="00401FE4"/>
    <w:rsid w:val="00402242"/>
    <w:rsid w:val="00402243"/>
    <w:rsid w:val="00404AA2"/>
    <w:rsid w:val="00405449"/>
    <w:rsid w:val="00410913"/>
    <w:rsid w:val="00412F4B"/>
    <w:rsid w:val="004151F6"/>
    <w:rsid w:val="00415EF9"/>
    <w:rsid w:val="00417C85"/>
    <w:rsid w:val="00421693"/>
    <w:rsid w:val="004227CA"/>
    <w:rsid w:val="00422A6E"/>
    <w:rsid w:val="00430100"/>
    <w:rsid w:val="00430E2D"/>
    <w:rsid w:val="00430EA8"/>
    <w:rsid w:val="00440826"/>
    <w:rsid w:val="004411BF"/>
    <w:rsid w:val="00441A53"/>
    <w:rsid w:val="004468D9"/>
    <w:rsid w:val="00446A84"/>
    <w:rsid w:val="00450AB1"/>
    <w:rsid w:val="00450EA6"/>
    <w:rsid w:val="00456B84"/>
    <w:rsid w:val="0046084C"/>
    <w:rsid w:val="00464E03"/>
    <w:rsid w:val="00466386"/>
    <w:rsid w:val="0046655D"/>
    <w:rsid w:val="00466D7C"/>
    <w:rsid w:val="004709CA"/>
    <w:rsid w:val="00471137"/>
    <w:rsid w:val="00472159"/>
    <w:rsid w:val="00473664"/>
    <w:rsid w:val="00474EFF"/>
    <w:rsid w:val="004768B1"/>
    <w:rsid w:val="0049009A"/>
    <w:rsid w:val="00490C4F"/>
    <w:rsid w:val="00493568"/>
    <w:rsid w:val="00494BB7"/>
    <w:rsid w:val="00494FDC"/>
    <w:rsid w:val="00495B5A"/>
    <w:rsid w:val="004A1AA4"/>
    <w:rsid w:val="004A2758"/>
    <w:rsid w:val="004A3997"/>
    <w:rsid w:val="004B1AFC"/>
    <w:rsid w:val="004B4782"/>
    <w:rsid w:val="004B49CC"/>
    <w:rsid w:val="004C1315"/>
    <w:rsid w:val="004C1367"/>
    <w:rsid w:val="004C1C99"/>
    <w:rsid w:val="004C6FB0"/>
    <w:rsid w:val="004D1C5D"/>
    <w:rsid w:val="004E0B67"/>
    <w:rsid w:val="004E1296"/>
    <w:rsid w:val="004E42AA"/>
    <w:rsid w:val="004E5020"/>
    <w:rsid w:val="004E5D9A"/>
    <w:rsid w:val="004E6366"/>
    <w:rsid w:val="005027EF"/>
    <w:rsid w:val="00502D46"/>
    <w:rsid w:val="00502FB4"/>
    <w:rsid w:val="00504A1B"/>
    <w:rsid w:val="005052A3"/>
    <w:rsid w:val="00506397"/>
    <w:rsid w:val="005068F2"/>
    <w:rsid w:val="00511DE7"/>
    <w:rsid w:val="00512843"/>
    <w:rsid w:val="00512D02"/>
    <w:rsid w:val="00513893"/>
    <w:rsid w:val="005163CD"/>
    <w:rsid w:val="00516D68"/>
    <w:rsid w:val="00517283"/>
    <w:rsid w:val="00522E97"/>
    <w:rsid w:val="00527F7E"/>
    <w:rsid w:val="005370A3"/>
    <w:rsid w:val="0054289D"/>
    <w:rsid w:val="00550F44"/>
    <w:rsid w:val="005518FE"/>
    <w:rsid w:val="0055270B"/>
    <w:rsid w:val="00552780"/>
    <w:rsid w:val="00553AFC"/>
    <w:rsid w:val="00556250"/>
    <w:rsid w:val="00556675"/>
    <w:rsid w:val="005568B3"/>
    <w:rsid w:val="00556CED"/>
    <w:rsid w:val="00557EED"/>
    <w:rsid w:val="00560DB3"/>
    <w:rsid w:val="0056190F"/>
    <w:rsid w:val="005635BC"/>
    <w:rsid w:val="00565746"/>
    <w:rsid w:val="00566553"/>
    <w:rsid w:val="00574193"/>
    <w:rsid w:val="0058254A"/>
    <w:rsid w:val="00585637"/>
    <w:rsid w:val="005864CB"/>
    <w:rsid w:val="005873EE"/>
    <w:rsid w:val="00590E88"/>
    <w:rsid w:val="005932E4"/>
    <w:rsid w:val="00593B2A"/>
    <w:rsid w:val="0059441C"/>
    <w:rsid w:val="00595297"/>
    <w:rsid w:val="005A2206"/>
    <w:rsid w:val="005A28F0"/>
    <w:rsid w:val="005A3B32"/>
    <w:rsid w:val="005A480A"/>
    <w:rsid w:val="005A55C0"/>
    <w:rsid w:val="005A756C"/>
    <w:rsid w:val="005B3B3D"/>
    <w:rsid w:val="005B5B0F"/>
    <w:rsid w:val="005B71D1"/>
    <w:rsid w:val="005B730C"/>
    <w:rsid w:val="005C17E6"/>
    <w:rsid w:val="005C268B"/>
    <w:rsid w:val="005C3073"/>
    <w:rsid w:val="005C708F"/>
    <w:rsid w:val="005D04AE"/>
    <w:rsid w:val="005D0C86"/>
    <w:rsid w:val="005E04DD"/>
    <w:rsid w:val="005E116B"/>
    <w:rsid w:val="005E43F6"/>
    <w:rsid w:val="005E4C8D"/>
    <w:rsid w:val="005F0099"/>
    <w:rsid w:val="006027D4"/>
    <w:rsid w:val="00605552"/>
    <w:rsid w:val="006074C8"/>
    <w:rsid w:val="00607632"/>
    <w:rsid w:val="00610C2C"/>
    <w:rsid w:val="00611CE6"/>
    <w:rsid w:val="006122BC"/>
    <w:rsid w:val="006125F4"/>
    <w:rsid w:val="00617D48"/>
    <w:rsid w:val="0062058C"/>
    <w:rsid w:val="0062530B"/>
    <w:rsid w:val="00625F7B"/>
    <w:rsid w:val="00626FA6"/>
    <w:rsid w:val="0063685B"/>
    <w:rsid w:val="00636F25"/>
    <w:rsid w:val="00637FCC"/>
    <w:rsid w:val="00642B1C"/>
    <w:rsid w:val="00655BA6"/>
    <w:rsid w:val="00656735"/>
    <w:rsid w:val="00660A67"/>
    <w:rsid w:val="00661688"/>
    <w:rsid w:val="00662CF3"/>
    <w:rsid w:val="00664F60"/>
    <w:rsid w:val="006706AD"/>
    <w:rsid w:val="006731DB"/>
    <w:rsid w:val="00675532"/>
    <w:rsid w:val="00676AA6"/>
    <w:rsid w:val="006775E4"/>
    <w:rsid w:val="006802E1"/>
    <w:rsid w:val="006807CF"/>
    <w:rsid w:val="0068176F"/>
    <w:rsid w:val="00683308"/>
    <w:rsid w:val="00695894"/>
    <w:rsid w:val="006A07C1"/>
    <w:rsid w:val="006A1651"/>
    <w:rsid w:val="006A2F3A"/>
    <w:rsid w:val="006A3416"/>
    <w:rsid w:val="006A4798"/>
    <w:rsid w:val="006B1373"/>
    <w:rsid w:val="006B2538"/>
    <w:rsid w:val="006B3FD0"/>
    <w:rsid w:val="006B6711"/>
    <w:rsid w:val="006C0A5B"/>
    <w:rsid w:val="006C0C80"/>
    <w:rsid w:val="006C2D8F"/>
    <w:rsid w:val="006C67BA"/>
    <w:rsid w:val="006D086E"/>
    <w:rsid w:val="006D0CFA"/>
    <w:rsid w:val="006D2255"/>
    <w:rsid w:val="006D3499"/>
    <w:rsid w:val="006D7122"/>
    <w:rsid w:val="006D7A69"/>
    <w:rsid w:val="006E17F1"/>
    <w:rsid w:val="006E4B81"/>
    <w:rsid w:val="006E6907"/>
    <w:rsid w:val="006F2648"/>
    <w:rsid w:val="006F44DB"/>
    <w:rsid w:val="006F45F2"/>
    <w:rsid w:val="006F4C67"/>
    <w:rsid w:val="00703CBE"/>
    <w:rsid w:val="00704A0B"/>
    <w:rsid w:val="0070518C"/>
    <w:rsid w:val="007053F2"/>
    <w:rsid w:val="0070692B"/>
    <w:rsid w:val="00706D0D"/>
    <w:rsid w:val="00712E49"/>
    <w:rsid w:val="0071324C"/>
    <w:rsid w:val="007150DA"/>
    <w:rsid w:val="00717662"/>
    <w:rsid w:val="00721BCC"/>
    <w:rsid w:val="007225B1"/>
    <w:rsid w:val="00723AD5"/>
    <w:rsid w:val="007316AD"/>
    <w:rsid w:val="0073345A"/>
    <w:rsid w:val="0073426A"/>
    <w:rsid w:val="0073599D"/>
    <w:rsid w:val="00735DB6"/>
    <w:rsid w:val="00742F86"/>
    <w:rsid w:val="00743CA8"/>
    <w:rsid w:val="007448C1"/>
    <w:rsid w:val="00745C98"/>
    <w:rsid w:val="00746A7C"/>
    <w:rsid w:val="0074701A"/>
    <w:rsid w:val="0075129F"/>
    <w:rsid w:val="0075179D"/>
    <w:rsid w:val="00752C94"/>
    <w:rsid w:val="00753BB3"/>
    <w:rsid w:val="0075446F"/>
    <w:rsid w:val="0075749F"/>
    <w:rsid w:val="007611BF"/>
    <w:rsid w:val="00762383"/>
    <w:rsid w:val="00762F38"/>
    <w:rsid w:val="00770C4E"/>
    <w:rsid w:val="0077326E"/>
    <w:rsid w:val="00780065"/>
    <w:rsid w:val="00780E07"/>
    <w:rsid w:val="00782A08"/>
    <w:rsid w:val="00782F51"/>
    <w:rsid w:val="007835CE"/>
    <w:rsid w:val="007836D1"/>
    <w:rsid w:val="00784FF3"/>
    <w:rsid w:val="007963AB"/>
    <w:rsid w:val="007A09C8"/>
    <w:rsid w:val="007A368D"/>
    <w:rsid w:val="007A5866"/>
    <w:rsid w:val="007A7EF6"/>
    <w:rsid w:val="007B1416"/>
    <w:rsid w:val="007B20D8"/>
    <w:rsid w:val="007B6DB7"/>
    <w:rsid w:val="007C06DC"/>
    <w:rsid w:val="007C0BBD"/>
    <w:rsid w:val="007C29B5"/>
    <w:rsid w:val="007C3975"/>
    <w:rsid w:val="007C4C5C"/>
    <w:rsid w:val="007D13F5"/>
    <w:rsid w:val="007D1BC1"/>
    <w:rsid w:val="007D2D14"/>
    <w:rsid w:val="007D6916"/>
    <w:rsid w:val="007E4335"/>
    <w:rsid w:val="007E4D87"/>
    <w:rsid w:val="007E683C"/>
    <w:rsid w:val="007F0937"/>
    <w:rsid w:val="007F169B"/>
    <w:rsid w:val="007F1A3A"/>
    <w:rsid w:val="007F3856"/>
    <w:rsid w:val="007F3B15"/>
    <w:rsid w:val="007F4CC0"/>
    <w:rsid w:val="0080065F"/>
    <w:rsid w:val="00803280"/>
    <w:rsid w:val="00810846"/>
    <w:rsid w:val="008111A1"/>
    <w:rsid w:val="00812448"/>
    <w:rsid w:val="00812EDC"/>
    <w:rsid w:val="00814BE9"/>
    <w:rsid w:val="0081580D"/>
    <w:rsid w:val="00816718"/>
    <w:rsid w:val="00816CCB"/>
    <w:rsid w:val="00824AD1"/>
    <w:rsid w:val="00824CD5"/>
    <w:rsid w:val="00824D31"/>
    <w:rsid w:val="008326F1"/>
    <w:rsid w:val="008328D8"/>
    <w:rsid w:val="00832D10"/>
    <w:rsid w:val="00834C59"/>
    <w:rsid w:val="008403B6"/>
    <w:rsid w:val="008430EC"/>
    <w:rsid w:val="00843D48"/>
    <w:rsid w:val="00845821"/>
    <w:rsid w:val="00846B2E"/>
    <w:rsid w:val="00850DD8"/>
    <w:rsid w:val="008516C0"/>
    <w:rsid w:val="00851C33"/>
    <w:rsid w:val="008538E7"/>
    <w:rsid w:val="00853A89"/>
    <w:rsid w:val="00855F82"/>
    <w:rsid w:val="0085605D"/>
    <w:rsid w:val="00862A35"/>
    <w:rsid w:val="008642EA"/>
    <w:rsid w:val="008667CA"/>
    <w:rsid w:val="0086698C"/>
    <w:rsid w:val="00870799"/>
    <w:rsid w:val="008707FB"/>
    <w:rsid w:val="00870909"/>
    <w:rsid w:val="00872577"/>
    <w:rsid w:val="00874683"/>
    <w:rsid w:val="00875DF5"/>
    <w:rsid w:val="008765A4"/>
    <w:rsid w:val="008848A0"/>
    <w:rsid w:val="008925DA"/>
    <w:rsid w:val="008A1655"/>
    <w:rsid w:val="008A1E61"/>
    <w:rsid w:val="008A4CD9"/>
    <w:rsid w:val="008A4FE4"/>
    <w:rsid w:val="008A581F"/>
    <w:rsid w:val="008A73FB"/>
    <w:rsid w:val="008A7E1A"/>
    <w:rsid w:val="008B0AB9"/>
    <w:rsid w:val="008B1465"/>
    <w:rsid w:val="008B4E99"/>
    <w:rsid w:val="008C3545"/>
    <w:rsid w:val="008C491A"/>
    <w:rsid w:val="008C5F76"/>
    <w:rsid w:val="008C7309"/>
    <w:rsid w:val="008C7389"/>
    <w:rsid w:val="008D47A3"/>
    <w:rsid w:val="008E2243"/>
    <w:rsid w:val="008E3305"/>
    <w:rsid w:val="008E4E4E"/>
    <w:rsid w:val="008E6496"/>
    <w:rsid w:val="008E6B6B"/>
    <w:rsid w:val="008E7EBC"/>
    <w:rsid w:val="008F5428"/>
    <w:rsid w:val="008F71F7"/>
    <w:rsid w:val="00910E36"/>
    <w:rsid w:val="009128D3"/>
    <w:rsid w:val="009143DB"/>
    <w:rsid w:val="00921956"/>
    <w:rsid w:val="00924533"/>
    <w:rsid w:val="00940403"/>
    <w:rsid w:val="009443E2"/>
    <w:rsid w:val="00950E78"/>
    <w:rsid w:val="00951723"/>
    <w:rsid w:val="00955275"/>
    <w:rsid w:val="0095545D"/>
    <w:rsid w:val="00957D82"/>
    <w:rsid w:val="0096039D"/>
    <w:rsid w:val="00964BFD"/>
    <w:rsid w:val="00964FAB"/>
    <w:rsid w:val="00967AE2"/>
    <w:rsid w:val="009700C7"/>
    <w:rsid w:val="009707D4"/>
    <w:rsid w:val="00970F91"/>
    <w:rsid w:val="0097134F"/>
    <w:rsid w:val="00972442"/>
    <w:rsid w:val="00972A1D"/>
    <w:rsid w:val="00972D12"/>
    <w:rsid w:val="009766EE"/>
    <w:rsid w:val="00976FE0"/>
    <w:rsid w:val="0098173E"/>
    <w:rsid w:val="00985EE8"/>
    <w:rsid w:val="009956AC"/>
    <w:rsid w:val="009A15D1"/>
    <w:rsid w:val="009A6550"/>
    <w:rsid w:val="009B0471"/>
    <w:rsid w:val="009B5E64"/>
    <w:rsid w:val="009C08F6"/>
    <w:rsid w:val="009C2376"/>
    <w:rsid w:val="009C26A8"/>
    <w:rsid w:val="009C6727"/>
    <w:rsid w:val="009C70D2"/>
    <w:rsid w:val="009D2473"/>
    <w:rsid w:val="009D5186"/>
    <w:rsid w:val="009D6BBF"/>
    <w:rsid w:val="009D7590"/>
    <w:rsid w:val="009D7FEF"/>
    <w:rsid w:val="009E2004"/>
    <w:rsid w:val="009E246D"/>
    <w:rsid w:val="009E7184"/>
    <w:rsid w:val="009E7D01"/>
    <w:rsid w:val="009F2F22"/>
    <w:rsid w:val="00A02F8C"/>
    <w:rsid w:val="00A04C5D"/>
    <w:rsid w:val="00A05977"/>
    <w:rsid w:val="00A12C47"/>
    <w:rsid w:val="00A13AEE"/>
    <w:rsid w:val="00A14E4E"/>
    <w:rsid w:val="00A15043"/>
    <w:rsid w:val="00A20686"/>
    <w:rsid w:val="00A2316D"/>
    <w:rsid w:val="00A23212"/>
    <w:rsid w:val="00A2559F"/>
    <w:rsid w:val="00A32970"/>
    <w:rsid w:val="00A3594D"/>
    <w:rsid w:val="00A36481"/>
    <w:rsid w:val="00A42259"/>
    <w:rsid w:val="00A4451B"/>
    <w:rsid w:val="00A464CC"/>
    <w:rsid w:val="00A47B89"/>
    <w:rsid w:val="00A5187A"/>
    <w:rsid w:val="00A5292B"/>
    <w:rsid w:val="00A53600"/>
    <w:rsid w:val="00A56856"/>
    <w:rsid w:val="00A57763"/>
    <w:rsid w:val="00A5777D"/>
    <w:rsid w:val="00A627E8"/>
    <w:rsid w:val="00A62F6E"/>
    <w:rsid w:val="00A66899"/>
    <w:rsid w:val="00A66D03"/>
    <w:rsid w:val="00A67BA6"/>
    <w:rsid w:val="00A71EB6"/>
    <w:rsid w:val="00A72146"/>
    <w:rsid w:val="00A741C5"/>
    <w:rsid w:val="00A7589C"/>
    <w:rsid w:val="00A803C9"/>
    <w:rsid w:val="00A81AEB"/>
    <w:rsid w:val="00A839B6"/>
    <w:rsid w:val="00A87203"/>
    <w:rsid w:val="00A873FB"/>
    <w:rsid w:val="00A87CF9"/>
    <w:rsid w:val="00A90453"/>
    <w:rsid w:val="00A91193"/>
    <w:rsid w:val="00A94691"/>
    <w:rsid w:val="00A94DAE"/>
    <w:rsid w:val="00A9532A"/>
    <w:rsid w:val="00A96CC6"/>
    <w:rsid w:val="00A970A9"/>
    <w:rsid w:val="00AA0254"/>
    <w:rsid w:val="00AA19DD"/>
    <w:rsid w:val="00AA395C"/>
    <w:rsid w:val="00AA61DE"/>
    <w:rsid w:val="00AB061D"/>
    <w:rsid w:val="00AB1057"/>
    <w:rsid w:val="00AB19B1"/>
    <w:rsid w:val="00AB2FA0"/>
    <w:rsid w:val="00AB7E4E"/>
    <w:rsid w:val="00AC3F0B"/>
    <w:rsid w:val="00AC4BAA"/>
    <w:rsid w:val="00AC75C8"/>
    <w:rsid w:val="00AC7EDF"/>
    <w:rsid w:val="00AD0B12"/>
    <w:rsid w:val="00AD13FE"/>
    <w:rsid w:val="00AD4FF0"/>
    <w:rsid w:val="00AD6D77"/>
    <w:rsid w:val="00AE01F3"/>
    <w:rsid w:val="00AE11A1"/>
    <w:rsid w:val="00AE2690"/>
    <w:rsid w:val="00AE27D8"/>
    <w:rsid w:val="00AE4BB7"/>
    <w:rsid w:val="00AE6904"/>
    <w:rsid w:val="00AE69C6"/>
    <w:rsid w:val="00AE7E7D"/>
    <w:rsid w:val="00AF18DA"/>
    <w:rsid w:val="00AF319A"/>
    <w:rsid w:val="00AF32F9"/>
    <w:rsid w:val="00AF7391"/>
    <w:rsid w:val="00AF7E08"/>
    <w:rsid w:val="00B03247"/>
    <w:rsid w:val="00B03E05"/>
    <w:rsid w:val="00B10C3A"/>
    <w:rsid w:val="00B10F8E"/>
    <w:rsid w:val="00B133E4"/>
    <w:rsid w:val="00B134D3"/>
    <w:rsid w:val="00B13A29"/>
    <w:rsid w:val="00B13C1A"/>
    <w:rsid w:val="00B13D4F"/>
    <w:rsid w:val="00B243D8"/>
    <w:rsid w:val="00B27022"/>
    <w:rsid w:val="00B276EB"/>
    <w:rsid w:val="00B31FFC"/>
    <w:rsid w:val="00B3204E"/>
    <w:rsid w:val="00B32256"/>
    <w:rsid w:val="00B34338"/>
    <w:rsid w:val="00B362F8"/>
    <w:rsid w:val="00B374C5"/>
    <w:rsid w:val="00B402AA"/>
    <w:rsid w:val="00B41DB2"/>
    <w:rsid w:val="00B42043"/>
    <w:rsid w:val="00B42064"/>
    <w:rsid w:val="00B430F6"/>
    <w:rsid w:val="00B4337B"/>
    <w:rsid w:val="00B43732"/>
    <w:rsid w:val="00B453D3"/>
    <w:rsid w:val="00B4634D"/>
    <w:rsid w:val="00B51377"/>
    <w:rsid w:val="00B51DA2"/>
    <w:rsid w:val="00B54D9F"/>
    <w:rsid w:val="00B6099C"/>
    <w:rsid w:val="00B60B05"/>
    <w:rsid w:val="00B60FB9"/>
    <w:rsid w:val="00B62A9D"/>
    <w:rsid w:val="00B633AE"/>
    <w:rsid w:val="00B6379D"/>
    <w:rsid w:val="00B638D6"/>
    <w:rsid w:val="00B650FA"/>
    <w:rsid w:val="00B657A0"/>
    <w:rsid w:val="00B65AAF"/>
    <w:rsid w:val="00B6623A"/>
    <w:rsid w:val="00B7041A"/>
    <w:rsid w:val="00B75392"/>
    <w:rsid w:val="00B75695"/>
    <w:rsid w:val="00B757E5"/>
    <w:rsid w:val="00B808F3"/>
    <w:rsid w:val="00B81FDF"/>
    <w:rsid w:val="00B843DF"/>
    <w:rsid w:val="00B86BEB"/>
    <w:rsid w:val="00B86D9C"/>
    <w:rsid w:val="00B870FE"/>
    <w:rsid w:val="00B87BBD"/>
    <w:rsid w:val="00B87FA9"/>
    <w:rsid w:val="00B91776"/>
    <w:rsid w:val="00B92EA4"/>
    <w:rsid w:val="00B933C8"/>
    <w:rsid w:val="00B93934"/>
    <w:rsid w:val="00B972FB"/>
    <w:rsid w:val="00B979B4"/>
    <w:rsid w:val="00BA5D69"/>
    <w:rsid w:val="00BA7889"/>
    <w:rsid w:val="00BB0756"/>
    <w:rsid w:val="00BB7488"/>
    <w:rsid w:val="00BC10D4"/>
    <w:rsid w:val="00BD19E2"/>
    <w:rsid w:val="00BD1D69"/>
    <w:rsid w:val="00BD41A4"/>
    <w:rsid w:val="00BD5102"/>
    <w:rsid w:val="00BE4614"/>
    <w:rsid w:val="00BF0FBC"/>
    <w:rsid w:val="00BF5211"/>
    <w:rsid w:val="00BF5C44"/>
    <w:rsid w:val="00C00B71"/>
    <w:rsid w:val="00C058FF"/>
    <w:rsid w:val="00C06C08"/>
    <w:rsid w:val="00C117F3"/>
    <w:rsid w:val="00C1629E"/>
    <w:rsid w:val="00C1761C"/>
    <w:rsid w:val="00C17857"/>
    <w:rsid w:val="00C221A9"/>
    <w:rsid w:val="00C241F7"/>
    <w:rsid w:val="00C266E8"/>
    <w:rsid w:val="00C27E95"/>
    <w:rsid w:val="00C31577"/>
    <w:rsid w:val="00C319FC"/>
    <w:rsid w:val="00C320D6"/>
    <w:rsid w:val="00C32D56"/>
    <w:rsid w:val="00C33A29"/>
    <w:rsid w:val="00C369AF"/>
    <w:rsid w:val="00C40259"/>
    <w:rsid w:val="00C40B63"/>
    <w:rsid w:val="00C4155A"/>
    <w:rsid w:val="00C4193D"/>
    <w:rsid w:val="00C44194"/>
    <w:rsid w:val="00C44760"/>
    <w:rsid w:val="00C500D6"/>
    <w:rsid w:val="00C520D4"/>
    <w:rsid w:val="00C607DE"/>
    <w:rsid w:val="00C60C76"/>
    <w:rsid w:val="00C611E5"/>
    <w:rsid w:val="00C61881"/>
    <w:rsid w:val="00C6383C"/>
    <w:rsid w:val="00C64836"/>
    <w:rsid w:val="00C64C95"/>
    <w:rsid w:val="00C64F28"/>
    <w:rsid w:val="00C6747C"/>
    <w:rsid w:val="00C6755B"/>
    <w:rsid w:val="00C67AF0"/>
    <w:rsid w:val="00C72434"/>
    <w:rsid w:val="00C80AB2"/>
    <w:rsid w:val="00C8150F"/>
    <w:rsid w:val="00C849B6"/>
    <w:rsid w:val="00C84A09"/>
    <w:rsid w:val="00C87A80"/>
    <w:rsid w:val="00C955B0"/>
    <w:rsid w:val="00C95CB9"/>
    <w:rsid w:val="00C970AE"/>
    <w:rsid w:val="00CA0CBC"/>
    <w:rsid w:val="00CA5C4E"/>
    <w:rsid w:val="00CA6897"/>
    <w:rsid w:val="00CA6E70"/>
    <w:rsid w:val="00CB007B"/>
    <w:rsid w:val="00CB0700"/>
    <w:rsid w:val="00CB308B"/>
    <w:rsid w:val="00CB7B21"/>
    <w:rsid w:val="00CC7E41"/>
    <w:rsid w:val="00CE5691"/>
    <w:rsid w:val="00CF018A"/>
    <w:rsid w:val="00D01F7F"/>
    <w:rsid w:val="00D137BB"/>
    <w:rsid w:val="00D139F4"/>
    <w:rsid w:val="00D13C57"/>
    <w:rsid w:val="00D142FB"/>
    <w:rsid w:val="00D14889"/>
    <w:rsid w:val="00D27549"/>
    <w:rsid w:val="00D357CB"/>
    <w:rsid w:val="00D35DA7"/>
    <w:rsid w:val="00D3789D"/>
    <w:rsid w:val="00D378F3"/>
    <w:rsid w:val="00D41E1A"/>
    <w:rsid w:val="00D56613"/>
    <w:rsid w:val="00D602F4"/>
    <w:rsid w:val="00D61BB1"/>
    <w:rsid w:val="00D62C49"/>
    <w:rsid w:val="00D633AF"/>
    <w:rsid w:val="00D71691"/>
    <w:rsid w:val="00D76411"/>
    <w:rsid w:val="00D77841"/>
    <w:rsid w:val="00D81666"/>
    <w:rsid w:val="00D838B2"/>
    <w:rsid w:val="00D842AC"/>
    <w:rsid w:val="00D85D4D"/>
    <w:rsid w:val="00D85F6C"/>
    <w:rsid w:val="00DA06BF"/>
    <w:rsid w:val="00DA6421"/>
    <w:rsid w:val="00DC0F4D"/>
    <w:rsid w:val="00DC1B28"/>
    <w:rsid w:val="00DC2E4D"/>
    <w:rsid w:val="00DC4640"/>
    <w:rsid w:val="00DD1E58"/>
    <w:rsid w:val="00DD3126"/>
    <w:rsid w:val="00DD40CD"/>
    <w:rsid w:val="00DD58AF"/>
    <w:rsid w:val="00DD6910"/>
    <w:rsid w:val="00DD696C"/>
    <w:rsid w:val="00DD716D"/>
    <w:rsid w:val="00DE10FD"/>
    <w:rsid w:val="00DE15E5"/>
    <w:rsid w:val="00DE2DF6"/>
    <w:rsid w:val="00DE672D"/>
    <w:rsid w:val="00DF1278"/>
    <w:rsid w:val="00DF14BB"/>
    <w:rsid w:val="00DF533F"/>
    <w:rsid w:val="00DF6FBF"/>
    <w:rsid w:val="00E02C13"/>
    <w:rsid w:val="00E046C4"/>
    <w:rsid w:val="00E11FD9"/>
    <w:rsid w:val="00E161F8"/>
    <w:rsid w:val="00E217B9"/>
    <w:rsid w:val="00E31BF2"/>
    <w:rsid w:val="00E32B33"/>
    <w:rsid w:val="00E356CE"/>
    <w:rsid w:val="00E368DC"/>
    <w:rsid w:val="00E368FE"/>
    <w:rsid w:val="00E36FD2"/>
    <w:rsid w:val="00E37063"/>
    <w:rsid w:val="00E378DE"/>
    <w:rsid w:val="00E40395"/>
    <w:rsid w:val="00E4046B"/>
    <w:rsid w:val="00E43A44"/>
    <w:rsid w:val="00E464E9"/>
    <w:rsid w:val="00E46A1B"/>
    <w:rsid w:val="00E5134C"/>
    <w:rsid w:val="00E531CF"/>
    <w:rsid w:val="00E55883"/>
    <w:rsid w:val="00E559C8"/>
    <w:rsid w:val="00E560CA"/>
    <w:rsid w:val="00E5694E"/>
    <w:rsid w:val="00E6235B"/>
    <w:rsid w:val="00E6594B"/>
    <w:rsid w:val="00E73514"/>
    <w:rsid w:val="00E74764"/>
    <w:rsid w:val="00E76043"/>
    <w:rsid w:val="00E8360D"/>
    <w:rsid w:val="00E8485A"/>
    <w:rsid w:val="00E86E80"/>
    <w:rsid w:val="00E87719"/>
    <w:rsid w:val="00E87EC9"/>
    <w:rsid w:val="00E9734B"/>
    <w:rsid w:val="00EA27BF"/>
    <w:rsid w:val="00EA2ADA"/>
    <w:rsid w:val="00EA7485"/>
    <w:rsid w:val="00EB04B4"/>
    <w:rsid w:val="00EB2270"/>
    <w:rsid w:val="00EB27C0"/>
    <w:rsid w:val="00EB5190"/>
    <w:rsid w:val="00EB63D7"/>
    <w:rsid w:val="00EC0F83"/>
    <w:rsid w:val="00EC64AC"/>
    <w:rsid w:val="00ED0272"/>
    <w:rsid w:val="00ED1C20"/>
    <w:rsid w:val="00ED3BE6"/>
    <w:rsid w:val="00ED4967"/>
    <w:rsid w:val="00ED5A33"/>
    <w:rsid w:val="00ED7C1F"/>
    <w:rsid w:val="00EE1C27"/>
    <w:rsid w:val="00EE30F9"/>
    <w:rsid w:val="00EE6D86"/>
    <w:rsid w:val="00EF119A"/>
    <w:rsid w:val="00EF2946"/>
    <w:rsid w:val="00EF3C81"/>
    <w:rsid w:val="00EF40F5"/>
    <w:rsid w:val="00EF491A"/>
    <w:rsid w:val="00F05E83"/>
    <w:rsid w:val="00F10358"/>
    <w:rsid w:val="00F1089E"/>
    <w:rsid w:val="00F12382"/>
    <w:rsid w:val="00F15357"/>
    <w:rsid w:val="00F15806"/>
    <w:rsid w:val="00F16A16"/>
    <w:rsid w:val="00F16C58"/>
    <w:rsid w:val="00F1724C"/>
    <w:rsid w:val="00F17DB6"/>
    <w:rsid w:val="00F209F6"/>
    <w:rsid w:val="00F2214A"/>
    <w:rsid w:val="00F22EA2"/>
    <w:rsid w:val="00F2741C"/>
    <w:rsid w:val="00F3059E"/>
    <w:rsid w:val="00F307F6"/>
    <w:rsid w:val="00F339D3"/>
    <w:rsid w:val="00F34C43"/>
    <w:rsid w:val="00F40DE6"/>
    <w:rsid w:val="00F418D5"/>
    <w:rsid w:val="00F44503"/>
    <w:rsid w:val="00F50AA2"/>
    <w:rsid w:val="00F50D37"/>
    <w:rsid w:val="00F547DD"/>
    <w:rsid w:val="00F55C82"/>
    <w:rsid w:val="00F60C2B"/>
    <w:rsid w:val="00F61EE8"/>
    <w:rsid w:val="00F72E6D"/>
    <w:rsid w:val="00F8093E"/>
    <w:rsid w:val="00F8383A"/>
    <w:rsid w:val="00F83861"/>
    <w:rsid w:val="00F853E8"/>
    <w:rsid w:val="00F872F5"/>
    <w:rsid w:val="00F87350"/>
    <w:rsid w:val="00F92673"/>
    <w:rsid w:val="00F94B99"/>
    <w:rsid w:val="00F97660"/>
    <w:rsid w:val="00FA20BA"/>
    <w:rsid w:val="00FA289E"/>
    <w:rsid w:val="00FA5EAF"/>
    <w:rsid w:val="00FA6F3C"/>
    <w:rsid w:val="00FB18BD"/>
    <w:rsid w:val="00FB33AC"/>
    <w:rsid w:val="00FC0C53"/>
    <w:rsid w:val="00FC44EF"/>
    <w:rsid w:val="00FC48DF"/>
    <w:rsid w:val="00FC647B"/>
    <w:rsid w:val="00FC674A"/>
    <w:rsid w:val="00FD0305"/>
    <w:rsid w:val="00FE0EAD"/>
    <w:rsid w:val="00FE2709"/>
    <w:rsid w:val="00FE2CDE"/>
    <w:rsid w:val="00FE4067"/>
    <w:rsid w:val="00FE4309"/>
    <w:rsid w:val="00FF4882"/>
    <w:rsid w:val="00FF54AC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FE9CA59F-EED2-4F73-AB93-65BB5A8F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rsid w:val="00F55C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55C8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F55C82"/>
    <w:pPr>
      <w:widowControl w:val="0"/>
      <w:tabs>
        <w:tab w:val="left" w:pos="360"/>
      </w:tabs>
      <w:spacing w:after="0"/>
      <w:ind w:left="360" w:hanging="360"/>
      <w:jc w:val="both"/>
    </w:pPr>
    <w:rPr>
      <w:rFonts w:ascii="CG Times" w:hAnsi="CG Times" w:cs="CG Times"/>
      <w:sz w:val="22"/>
      <w:szCs w:val="22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locked/>
    <w:rsid w:val="00F55C82"/>
    <w:rPr>
      <w:rFonts w:ascii="CG Times" w:hAnsi="CG Times" w:cs="CG Times"/>
      <w:snapToGrid w:val="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1D1F-565C-4F98-BD33-12C7A4AA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1141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SonyVaio</cp:lastModifiedBy>
  <cp:revision>34</cp:revision>
  <cp:lastPrinted>2017-05-18T16:42:00Z</cp:lastPrinted>
  <dcterms:created xsi:type="dcterms:W3CDTF">2015-06-03T16:59:00Z</dcterms:created>
  <dcterms:modified xsi:type="dcterms:W3CDTF">2017-11-13T05:32:00Z</dcterms:modified>
</cp:coreProperties>
</file>